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38" w:rsidRDefault="00BE4253" w:rsidP="00051338">
      <w:pPr>
        <w:rPr>
          <w:bCs/>
          <w:sz w:val="24"/>
          <w:szCs w:val="24"/>
          <w:lang w:val="uk-UA"/>
        </w:rPr>
      </w:pPr>
      <w:r w:rsidRPr="007E02A7">
        <w:rPr>
          <w:rFonts w:ascii="Times New Roman" w:eastAsia="Times New Roman" w:hAnsi="Times New Roman" w:cs="Times New Roman"/>
          <w:color w:val="333333"/>
          <w:sz w:val="28"/>
          <w:szCs w:val="28"/>
          <w:bdr w:val="none" w:sz="0" w:space="0" w:color="auto" w:frame="1"/>
          <w:lang w:eastAsia="ru-RU"/>
        </w:rPr>
        <w:t>    </w:t>
      </w:r>
    </w:p>
    <w:p w:rsidR="00051338" w:rsidRDefault="00051338" w:rsidP="00051338">
      <w:pPr>
        <w:spacing w:after="0" w:line="240" w:lineRule="auto"/>
        <w:jc w:val="center"/>
        <w:outlineLvl w:val="1"/>
        <w:rPr>
          <w:rFonts w:ascii="Arial" w:eastAsia="Times New Roman" w:hAnsi="Arial" w:cs="Arial"/>
          <w:b/>
          <w:bCs/>
          <w:color w:val="1D5C80"/>
          <w:sz w:val="24"/>
          <w:szCs w:val="24"/>
          <w:lang w:val="uk-UA" w:eastAsia="ru-RU"/>
        </w:rPr>
      </w:pPr>
      <w:r>
        <w:rPr>
          <w:rFonts w:ascii="Arial" w:eastAsia="Times New Roman" w:hAnsi="Arial" w:cs="Arial"/>
          <w:b/>
          <w:bCs/>
          <w:color w:val="1D5C80"/>
          <w:sz w:val="24"/>
          <w:szCs w:val="24"/>
          <w:lang w:val="uk-UA" w:eastAsia="ru-RU"/>
        </w:rPr>
        <w:t xml:space="preserve"> Звіт директора </w:t>
      </w:r>
    </w:p>
    <w:p w:rsidR="00051338" w:rsidRDefault="00051338" w:rsidP="00051338">
      <w:pPr>
        <w:spacing w:after="0" w:line="240" w:lineRule="auto"/>
        <w:jc w:val="center"/>
        <w:outlineLvl w:val="1"/>
        <w:rPr>
          <w:rFonts w:ascii="Arial" w:eastAsia="Times New Roman" w:hAnsi="Arial" w:cs="Arial"/>
          <w:b/>
          <w:bCs/>
          <w:color w:val="1D5C80"/>
          <w:sz w:val="24"/>
          <w:szCs w:val="24"/>
          <w:lang w:val="uk-UA" w:eastAsia="ru-RU"/>
        </w:rPr>
      </w:pPr>
      <w:r>
        <w:rPr>
          <w:rFonts w:ascii="Arial" w:eastAsia="Times New Roman" w:hAnsi="Arial" w:cs="Arial"/>
          <w:b/>
          <w:bCs/>
          <w:color w:val="1D5C80"/>
          <w:sz w:val="24"/>
          <w:szCs w:val="24"/>
          <w:lang w:val="uk-UA" w:eastAsia="ru-RU"/>
        </w:rPr>
        <w:t xml:space="preserve">Сагайдацького навчально-виховного комплексу </w:t>
      </w:r>
    </w:p>
    <w:p w:rsidR="00051338" w:rsidRDefault="00051338" w:rsidP="00051338">
      <w:pPr>
        <w:spacing w:after="0" w:line="240" w:lineRule="auto"/>
        <w:jc w:val="center"/>
        <w:outlineLvl w:val="1"/>
        <w:rPr>
          <w:rFonts w:ascii="Arial" w:eastAsia="Times New Roman" w:hAnsi="Arial" w:cs="Arial"/>
          <w:b/>
          <w:bCs/>
          <w:color w:val="1D5C80"/>
          <w:sz w:val="24"/>
          <w:szCs w:val="24"/>
          <w:lang w:val="uk-UA" w:eastAsia="ru-RU"/>
        </w:rPr>
      </w:pPr>
      <w:r>
        <w:rPr>
          <w:rFonts w:ascii="Arial" w:eastAsia="Times New Roman" w:hAnsi="Arial" w:cs="Arial"/>
          <w:b/>
          <w:bCs/>
          <w:color w:val="1D5C80"/>
          <w:sz w:val="24"/>
          <w:szCs w:val="24"/>
          <w:lang w:val="uk-UA" w:eastAsia="ru-RU"/>
        </w:rPr>
        <w:t xml:space="preserve">«загальноосвітній навчальний  заклад І-ІІІ ступенів – </w:t>
      </w:r>
    </w:p>
    <w:p w:rsidR="00051338" w:rsidRDefault="00051338" w:rsidP="00051338">
      <w:pPr>
        <w:spacing w:after="0" w:line="240" w:lineRule="auto"/>
        <w:jc w:val="center"/>
        <w:outlineLvl w:val="1"/>
        <w:rPr>
          <w:rFonts w:ascii="Arial" w:eastAsia="Times New Roman" w:hAnsi="Arial" w:cs="Arial"/>
          <w:b/>
          <w:bCs/>
          <w:color w:val="1D5C80"/>
          <w:sz w:val="24"/>
          <w:szCs w:val="24"/>
          <w:lang w:val="uk-UA" w:eastAsia="ru-RU"/>
        </w:rPr>
      </w:pPr>
      <w:r>
        <w:rPr>
          <w:rFonts w:ascii="Arial" w:eastAsia="Times New Roman" w:hAnsi="Arial" w:cs="Arial"/>
          <w:b/>
          <w:bCs/>
          <w:color w:val="1D5C80"/>
          <w:sz w:val="24"/>
          <w:szCs w:val="24"/>
          <w:lang w:val="uk-UA" w:eastAsia="ru-RU"/>
        </w:rPr>
        <w:t xml:space="preserve">дошкільний навчальний заклад» </w:t>
      </w:r>
    </w:p>
    <w:p w:rsidR="00051338" w:rsidRDefault="00051338" w:rsidP="00051338">
      <w:pPr>
        <w:spacing w:after="0" w:line="240" w:lineRule="auto"/>
        <w:jc w:val="center"/>
        <w:outlineLvl w:val="1"/>
        <w:rPr>
          <w:rFonts w:ascii="Arial" w:eastAsia="Times New Roman" w:hAnsi="Arial" w:cs="Arial"/>
          <w:b/>
          <w:bCs/>
          <w:color w:val="1D5C80"/>
          <w:sz w:val="24"/>
          <w:szCs w:val="24"/>
          <w:lang w:val="uk-UA" w:eastAsia="ru-RU"/>
        </w:rPr>
      </w:pPr>
      <w:r>
        <w:rPr>
          <w:rFonts w:ascii="Arial" w:eastAsia="Times New Roman" w:hAnsi="Arial" w:cs="Arial"/>
          <w:b/>
          <w:bCs/>
          <w:color w:val="1D5C80"/>
          <w:sz w:val="24"/>
          <w:szCs w:val="24"/>
          <w:lang w:val="uk-UA" w:eastAsia="ru-RU"/>
        </w:rPr>
        <w:t xml:space="preserve">Шишацької селищної ради Полтавської області </w:t>
      </w:r>
    </w:p>
    <w:p w:rsidR="00051338" w:rsidRDefault="00051338" w:rsidP="00051338">
      <w:pPr>
        <w:spacing w:after="0" w:line="240" w:lineRule="auto"/>
        <w:jc w:val="center"/>
        <w:outlineLvl w:val="1"/>
        <w:rPr>
          <w:rFonts w:ascii="Arial" w:eastAsia="Times New Roman" w:hAnsi="Arial" w:cs="Arial"/>
          <w:b/>
          <w:bCs/>
          <w:color w:val="1D5C80"/>
          <w:sz w:val="24"/>
          <w:szCs w:val="24"/>
          <w:lang w:val="uk-UA" w:eastAsia="ru-RU"/>
        </w:rPr>
      </w:pPr>
      <w:r>
        <w:rPr>
          <w:rFonts w:ascii="Arial" w:eastAsia="Times New Roman" w:hAnsi="Arial" w:cs="Arial"/>
          <w:b/>
          <w:bCs/>
          <w:color w:val="1D5C80"/>
          <w:sz w:val="24"/>
          <w:szCs w:val="24"/>
          <w:lang w:val="uk-UA" w:eastAsia="ru-RU"/>
        </w:rPr>
        <w:t>Степаненка Михайла Володимировича</w:t>
      </w:r>
    </w:p>
    <w:p w:rsidR="00051338" w:rsidRDefault="00051338" w:rsidP="00051338">
      <w:pPr>
        <w:spacing w:after="0" w:line="240" w:lineRule="auto"/>
        <w:jc w:val="center"/>
        <w:outlineLvl w:val="1"/>
        <w:rPr>
          <w:rFonts w:ascii="Times New Roman" w:eastAsia="Times New Roman" w:hAnsi="Times New Roman" w:cs="Times New Roman"/>
          <w:color w:val="212121"/>
          <w:sz w:val="24"/>
          <w:szCs w:val="24"/>
          <w:lang w:val="uk-UA" w:eastAsia="ru-RU"/>
        </w:rPr>
      </w:pPr>
      <w:r>
        <w:rPr>
          <w:rFonts w:ascii="Arial" w:eastAsia="Times New Roman" w:hAnsi="Arial" w:cs="Arial"/>
          <w:b/>
          <w:bCs/>
          <w:color w:val="1D5C80"/>
          <w:sz w:val="24"/>
          <w:szCs w:val="24"/>
          <w:lang w:val="uk-UA" w:eastAsia="ru-RU"/>
        </w:rPr>
        <w:t>про діяльність у 2023-2024 навчальному році</w:t>
      </w:r>
      <w:r>
        <w:rPr>
          <w:rFonts w:ascii="Times New Roman" w:eastAsia="Times New Roman" w:hAnsi="Times New Roman" w:cs="Times New Roman"/>
          <w:color w:val="212121"/>
          <w:sz w:val="24"/>
          <w:szCs w:val="24"/>
          <w:lang w:val="uk-UA" w:eastAsia="ru-RU"/>
        </w:rPr>
        <w:t xml:space="preserve"> </w:t>
      </w:r>
    </w:p>
    <w:p w:rsidR="00051338" w:rsidRDefault="00051338" w:rsidP="00051338">
      <w:pPr>
        <w:spacing w:after="0" w:line="240" w:lineRule="auto"/>
        <w:jc w:val="center"/>
        <w:outlineLvl w:val="1"/>
        <w:rPr>
          <w:rFonts w:ascii="Arial" w:eastAsia="Times New Roman" w:hAnsi="Arial" w:cs="Arial"/>
          <w:b/>
          <w:bCs/>
          <w:color w:val="1D5C80"/>
          <w:sz w:val="24"/>
          <w:szCs w:val="24"/>
          <w:lang w:val="uk-UA" w:eastAsia="ru-RU"/>
        </w:rPr>
      </w:pPr>
    </w:p>
    <w:p w:rsidR="00BE4253" w:rsidRPr="007E02A7" w:rsidRDefault="00BE4253" w:rsidP="00BE4253">
      <w:pPr>
        <w:tabs>
          <w:tab w:val="left" w:pos="284"/>
        </w:tabs>
        <w:spacing w:after="0" w:line="240" w:lineRule="auto"/>
        <w:jc w:val="both"/>
        <w:rPr>
          <w:rFonts w:ascii="Times New Roman" w:eastAsia="Times New Roman" w:hAnsi="Times New Roman" w:cs="Times New Roman"/>
          <w:color w:val="333333"/>
          <w:sz w:val="28"/>
          <w:szCs w:val="28"/>
          <w:bdr w:val="none" w:sz="0" w:space="0" w:color="auto" w:frame="1"/>
          <w:lang w:val="uk-UA" w:eastAsia="ru-RU"/>
        </w:rPr>
      </w:pP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color w:val="333333"/>
          <w:sz w:val="28"/>
          <w:szCs w:val="28"/>
          <w:bdr w:val="none" w:sz="0" w:space="0" w:color="auto" w:frame="1"/>
          <w:lang w:val="uk-UA" w:eastAsia="ru-RU"/>
        </w:rPr>
        <w:tab/>
      </w:r>
      <w:r w:rsidRPr="00BE4253">
        <w:rPr>
          <w:rFonts w:ascii="Times New Roman" w:eastAsia="Times New Roman" w:hAnsi="Times New Roman" w:cs="Times New Roman"/>
          <w:color w:val="333333"/>
          <w:sz w:val="28"/>
          <w:szCs w:val="28"/>
          <w:bdr w:val="none" w:sz="0" w:space="0" w:color="auto" w:frame="1"/>
          <w:lang w:eastAsia="ru-RU"/>
        </w:rPr>
        <w:t> </w:t>
      </w:r>
      <w:r w:rsidRPr="00BE4253">
        <w:rPr>
          <w:rFonts w:ascii="Times New Roman" w:eastAsia="Times New Roman" w:hAnsi="Times New Roman" w:cs="Times New Roman"/>
          <w:color w:val="333333"/>
          <w:sz w:val="28"/>
          <w:szCs w:val="28"/>
          <w:bdr w:val="none" w:sz="0" w:space="0" w:color="auto" w:frame="1"/>
          <w:lang w:val="uk-UA" w:eastAsia="ru-RU"/>
        </w:rPr>
        <w:t xml:space="preserve">У 2023-2024 н.р. </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 xml:space="preserve">колектив Сагайдацького НВК </w:t>
      </w:r>
      <w:r w:rsidRPr="00BE4253">
        <w:rPr>
          <w:rFonts w:ascii="Times New Roman" w:eastAsia="Times New Roman" w:hAnsi="Times New Roman" w:cs="Times New Roman"/>
          <w:sz w:val="28"/>
          <w:szCs w:val="28"/>
          <w:lang w:eastAsia="ru-RU"/>
        </w:rPr>
        <w:t xml:space="preserve">працював над втіленням </w:t>
      </w:r>
      <w:r w:rsidRPr="00BE4253">
        <w:rPr>
          <w:rFonts w:ascii="Times New Roman" w:eastAsia="Times New Roman" w:hAnsi="Times New Roman" w:cs="Times New Roman"/>
          <w:sz w:val="28"/>
          <w:szCs w:val="28"/>
          <w:lang w:val="uk-UA" w:eastAsia="ru-RU"/>
        </w:rPr>
        <w:t xml:space="preserve">у </w:t>
      </w:r>
      <w:r w:rsidRPr="00BE4253">
        <w:rPr>
          <w:rFonts w:ascii="Times New Roman" w:eastAsia="Times New Roman" w:hAnsi="Times New Roman" w:cs="Times New Roman"/>
          <w:sz w:val="28"/>
          <w:szCs w:val="28"/>
          <w:lang w:eastAsia="ru-RU"/>
        </w:rPr>
        <w:t xml:space="preserve">життя завдань, які були визначені державними документами з питань освіти, зокрема, Законом України «Про освіту», Законом України «Про загальну середню освіту», </w:t>
      </w:r>
      <w:r w:rsidRPr="00BE4253">
        <w:rPr>
          <w:rFonts w:ascii="Times New Roman" w:eastAsia="Times New Roman" w:hAnsi="Times New Roman" w:cs="Times New Roman"/>
          <w:sz w:val="28"/>
          <w:szCs w:val="28"/>
          <w:lang w:val="uk-UA" w:eastAsia="ru-RU"/>
        </w:rPr>
        <w:t>К</w:t>
      </w:r>
      <w:r w:rsidRPr="00BE4253">
        <w:rPr>
          <w:rFonts w:ascii="Times New Roman" w:eastAsia="Times New Roman" w:hAnsi="Times New Roman" w:cs="Times New Roman"/>
          <w:sz w:val="28"/>
          <w:szCs w:val="28"/>
          <w:lang w:eastAsia="ru-RU"/>
        </w:rPr>
        <w:t>онцепці</w:t>
      </w:r>
      <w:r w:rsidRPr="00BE4253">
        <w:rPr>
          <w:rFonts w:ascii="Times New Roman" w:eastAsia="Times New Roman" w:hAnsi="Times New Roman" w:cs="Times New Roman"/>
          <w:sz w:val="28"/>
          <w:szCs w:val="28"/>
          <w:lang w:val="uk-UA" w:eastAsia="ru-RU"/>
        </w:rPr>
        <w:t>є</w:t>
      </w:r>
      <w:r w:rsidRPr="00BE4253">
        <w:rPr>
          <w:rFonts w:ascii="Times New Roman" w:eastAsia="Times New Roman" w:hAnsi="Times New Roman" w:cs="Times New Roman"/>
          <w:sz w:val="28"/>
          <w:szCs w:val="28"/>
          <w:lang w:eastAsia="ru-RU"/>
        </w:rPr>
        <w:t xml:space="preserve">ю національного виховання, </w:t>
      </w:r>
      <w:r w:rsidRPr="00BE4253">
        <w:rPr>
          <w:rFonts w:ascii="Times New Roman" w:eastAsia="Times New Roman" w:hAnsi="Times New Roman" w:cs="Times New Roman"/>
          <w:sz w:val="28"/>
          <w:szCs w:val="28"/>
          <w:lang w:val="uk-UA" w:eastAsia="ru-RU"/>
        </w:rPr>
        <w:t>Д</w:t>
      </w:r>
      <w:r w:rsidRPr="00BE4253">
        <w:rPr>
          <w:rFonts w:ascii="Times New Roman" w:eastAsia="Times New Roman" w:hAnsi="Times New Roman" w:cs="Times New Roman"/>
          <w:sz w:val="28"/>
          <w:szCs w:val="28"/>
          <w:lang w:eastAsia="ru-RU"/>
        </w:rPr>
        <w:t>ержавною програмою «Освіта»</w:t>
      </w:r>
      <w:r w:rsidRPr="00BE4253">
        <w:rPr>
          <w:rFonts w:ascii="Times New Roman" w:eastAsia="Times New Roman" w:hAnsi="Times New Roman" w:cs="Times New Roman"/>
          <w:sz w:val="28"/>
          <w:szCs w:val="28"/>
          <w:lang w:val="uk-UA" w:eastAsia="ru-RU"/>
        </w:rPr>
        <w:t>,</w:t>
      </w:r>
      <w:r w:rsidRPr="00BE4253">
        <w:rPr>
          <w:rFonts w:ascii="Times New Roman" w:eastAsia="Times New Roman" w:hAnsi="Times New Roman" w:cs="Times New Roman"/>
          <w:color w:val="333333"/>
          <w:sz w:val="28"/>
          <w:szCs w:val="28"/>
          <w:bdr w:val="none" w:sz="0" w:space="0" w:color="auto" w:frame="1"/>
          <w:lang w:val="uk-UA" w:eastAsia="ru-RU"/>
        </w:rPr>
        <w:t xml:space="preserve"> Концепцією «Нова українська школа»</w:t>
      </w:r>
      <w:r w:rsidRPr="00BE4253">
        <w:rPr>
          <w:rFonts w:ascii="Times New Roman" w:eastAsia="Times New Roman" w:hAnsi="Times New Roman" w:cs="Times New Roman"/>
          <w:sz w:val="28"/>
          <w:szCs w:val="28"/>
          <w:lang w:val="uk-UA" w:eastAsia="ru-RU"/>
        </w:rPr>
        <w:t xml:space="preserve"> та</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в основному виконав поставлені завдання</w:t>
      </w:r>
      <w:r w:rsidRPr="00BE4253">
        <w:rPr>
          <w:rFonts w:ascii="Times New Roman" w:eastAsia="Times New Roman" w:hAnsi="Times New Roman" w:cs="Times New Roman"/>
          <w:color w:val="333333"/>
          <w:sz w:val="28"/>
          <w:szCs w:val="28"/>
          <w:bdr w:val="none" w:sz="0" w:space="0" w:color="auto" w:frame="1"/>
          <w:lang w:val="uk-UA" w:eastAsia="ru-RU"/>
        </w:rPr>
        <w:t>, що сприяло реалізації Стратегії НВК, а саме: формуванню конкурентно-спроможної, соціально-активної, культурної та духовно багатої особистості здобувача освіти.</w:t>
      </w:r>
    </w:p>
    <w:p w:rsidR="00BE4253" w:rsidRPr="00BE4253" w:rsidRDefault="00BE4253" w:rsidP="00BE4253">
      <w:pPr>
        <w:tabs>
          <w:tab w:val="left" w:pos="284"/>
        </w:tabs>
        <w:spacing w:after="0" w:line="240" w:lineRule="auto"/>
        <w:rPr>
          <w:rFonts w:ascii="Times New Roman" w:eastAsia="Times New Roman" w:hAnsi="Times New Roman" w:cs="Times New Roman"/>
          <w:b/>
          <w:color w:val="002060"/>
          <w:sz w:val="28"/>
          <w:szCs w:val="28"/>
          <w:bdr w:val="none" w:sz="0" w:space="0" w:color="auto" w:frame="1"/>
          <w:lang w:val="uk-UA" w:eastAsia="ru-RU"/>
        </w:rPr>
      </w:pPr>
      <w:r w:rsidRPr="00BE4253">
        <w:rPr>
          <w:rFonts w:ascii="Times New Roman" w:eastAsia="Times New Roman" w:hAnsi="Times New Roman" w:cs="Times New Roman"/>
          <w:b/>
          <w:color w:val="002060"/>
          <w:sz w:val="28"/>
          <w:szCs w:val="28"/>
          <w:bdr w:val="none" w:sz="0" w:space="0" w:color="auto" w:frame="1"/>
          <w:lang w:val="uk-UA" w:eastAsia="ru-RU"/>
        </w:rPr>
        <w:tab/>
        <w:t>Освітнє середовище</w:t>
      </w:r>
    </w:p>
    <w:p w:rsidR="00BE4253" w:rsidRPr="00BE4253" w:rsidRDefault="00BE4253" w:rsidP="00BE4253">
      <w:pPr>
        <w:tabs>
          <w:tab w:val="left" w:pos="284"/>
        </w:tabs>
        <w:spacing w:after="0" w:line="240" w:lineRule="auto"/>
        <w:rPr>
          <w:rFonts w:ascii="Times New Roman" w:eastAsia="Times New Roman" w:hAnsi="Times New Roman" w:cs="Times New Roman"/>
          <w:color w:val="002060"/>
          <w:sz w:val="28"/>
          <w:szCs w:val="28"/>
          <w:bdr w:val="none" w:sz="0" w:space="0" w:color="auto" w:frame="1"/>
          <w:lang w:val="uk-UA" w:eastAsia="ru-RU"/>
        </w:rPr>
      </w:pPr>
      <w:r w:rsidRPr="00BE4253">
        <w:rPr>
          <w:rFonts w:ascii="Times New Roman" w:eastAsia="Times New Roman" w:hAnsi="Times New Roman" w:cs="Times New Roman"/>
          <w:b/>
          <w:color w:val="002060"/>
          <w:sz w:val="28"/>
          <w:szCs w:val="28"/>
          <w:lang w:val="uk-UA" w:eastAsia="ru-RU"/>
        </w:rPr>
        <w:tab/>
        <w:t>Забезпечення комфортних і безпечних умов навчання та праці</w:t>
      </w:r>
      <w:r w:rsidRPr="00BE4253">
        <w:rPr>
          <w:rFonts w:ascii="Times New Roman" w:eastAsia="Times New Roman" w:hAnsi="Times New Roman" w:cs="Times New Roman"/>
          <w:color w:val="002060"/>
          <w:sz w:val="28"/>
          <w:szCs w:val="28"/>
          <w:bdr w:val="none" w:sz="0" w:space="0" w:color="auto" w:frame="1"/>
          <w:lang w:val="uk-UA" w:eastAsia="ru-RU"/>
        </w:rPr>
        <w:t xml:space="preserve"> </w:t>
      </w:r>
    </w:p>
    <w:p w:rsidR="00BE4253" w:rsidRPr="00BE4253" w:rsidRDefault="00BE4253" w:rsidP="00BE4253">
      <w:pPr>
        <w:tabs>
          <w:tab w:val="left" w:pos="284"/>
        </w:tabs>
        <w:spacing w:after="0" w:line="240" w:lineRule="auto"/>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val="uk-UA" w:eastAsia="ru-RU"/>
        </w:rPr>
        <w:tab/>
      </w:r>
      <w:r w:rsidRPr="00BE4253">
        <w:rPr>
          <w:rFonts w:ascii="Times New Roman" w:eastAsia="Times New Roman" w:hAnsi="Times New Roman" w:cs="Times New Roman"/>
          <w:color w:val="333333"/>
          <w:sz w:val="28"/>
          <w:szCs w:val="28"/>
          <w:bdr w:val="none" w:sz="0" w:space="0" w:color="auto" w:frame="1"/>
          <w:lang w:eastAsia="ru-RU"/>
        </w:rPr>
        <w:t xml:space="preserve">За літній період </w:t>
      </w:r>
      <w:r w:rsidR="00051338">
        <w:rPr>
          <w:rFonts w:ascii="Times New Roman" w:eastAsia="Times New Roman" w:hAnsi="Times New Roman" w:cs="Times New Roman"/>
          <w:color w:val="333333"/>
          <w:sz w:val="28"/>
          <w:szCs w:val="28"/>
          <w:bdr w:val="none" w:sz="0" w:space="0" w:color="auto" w:frame="1"/>
          <w:lang w:val="uk-UA" w:eastAsia="ru-RU"/>
        </w:rPr>
        <w:t xml:space="preserve">2023р. </w:t>
      </w:r>
      <w:r w:rsidRPr="00BE4253">
        <w:rPr>
          <w:rFonts w:ascii="Times New Roman" w:eastAsia="Times New Roman" w:hAnsi="Times New Roman" w:cs="Times New Roman"/>
          <w:color w:val="333333"/>
          <w:sz w:val="28"/>
          <w:szCs w:val="28"/>
          <w:bdr w:val="none" w:sz="0" w:space="0" w:color="auto" w:frame="1"/>
          <w:lang w:eastAsia="ru-RU"/>
        </w:rPr>
        <w:t xml:space="preserve">навчальні приміщення </w:t>
      </w:r>
      <w:proofErr w:type="gramStart"/>
      <w:r w:rsidRPr="00BE4253">
        <w:rPr>
          <w:rFonts w:ascii="Times New Roman" w:eastAsia="Times New Roman" w:hAnsi="Times New Roman" w:cs="Times New Roman"/>
          <w:color w:val="333333"/>
          <w:sz w:val="28"/>
          <w:szCs w:val="28"/>
          <w:bdr w:val="none" w:sz="0" w:space="0" w:color="auto" w:frame="1"/>
          <w:lang w:eastAsia="ru-RU"/>
        </w:rPr>
        <w:t>п</w:t>
      </w:r>
      <w:proofErr w:type="gramEnd"/>
      <w:r w:rsidRPr="00BE4253">
        <w:rPr>
          <w:rFonts w:ascii="Times New Roman" w:eastAsia="Times New Roman" w:hAnsi="Times New Roman" w:cs="Times New Roman"/>
          <w:color w:val="333333"/>
          <w:sz w:val="28"/>
          <w:szCs w:val="28"/>
          <w:bdr w:val="none" w:sz="0" w:space="0" w:color="auto" w:frame="1"/>
          <w:lang w:eastAsia="ru-RU"/>
        </w:rPr>
        <w:t xml:space="preserve">ідготовлені до нового навчального року: зроблено  </w:t>
      </w:r>
      <w:r w:rsidRPr="00BE4253">
        <w:rPr>
          <w:rFonts w:ascii="Times New Roman" w:eastAsia="Times New Roman" w:hAnsi="Times New Roman" w:cs="Times New Roman"/>
          <w:color w:val="333333"/>
          <w:sz w:val="28"/>
          <w:szCs w:val="28"/>
          <w:bdr w:val="none" w:sz="0" w:space="0" w:color="auto" w:frame="1"/>
          <w:lang w:val="uk-UA" w:eastAsia="ru-RU"/>
        </w:rPr>
        <w:t xml:space="preserve">поточний </w:t>
      </w:r>
      <w:r w:rsidRPr="00BE4253">
        <w:rPr>
          <w:rFonts w:ascii="Times New Roman" w:eastAsia="Times New Roman" w:hAnsi="Times New Roman" w:cs="Times New Roman"/>
          <w:color w:val="333333"/>
          <w:sz w:val="28"/>
          <w:szCs w:val="28"/>
          <w:bdr w:val="none" w:sz="0" w:space="0" w:color="auto" w:frame="1"/>
          <w:lang w:eastAsia="ru-RU"/>
        </w:rPr>
        <w:t>рем</w:t>
      </w:r>
      <w:r w:rsidR="00CA345D">
        <w:rPr>
          <w:rFonts w:ascii="Times New Roman" w:eastAsia="Times New Roman" w:hAnsi="Times New Roman" w:cs="Times New Roman"/>
          <w:color w:val="333333"/>
          <w:sz w:val="28"/>
          <w:szCs w:val="28"/>
          <w:bdr w:val="none" w:sz="0" w:space="0" w:color="auto" w:frame="1"/>
          <w:lang w:eastAsia="ru-RU"/>
        </w:rPr>
        <w:t>онт класів, коридорів</w:t>
      </w:r>
      <w:r w:rsidR="00CA345D">
        <w:rPr>
          <w:rFonts w:ascii="Times New Roman" w:eastAsia="Times New Roman" w:hAnsi="Times New Roman" w:cs="Times New Roman"/>
          <w:color w:val="333333"/>
          <w:sz w:val="28"/>
          <w:szCs w:val="28"/>
          <w:bdr w:val="none" w:sz="0" w:space="0" w:color="auto" w:frame="1"/>
          <w:lang w:val="uk-UA" w:eastAsia="ru-RU"/>
        </w:rPr>
        <w:t>, косметичний ремонт харчоблоку</w:t>
      </w:r>
      <w:r w:rsidRPr="00BE4253">
        <w:rPr>
          <w:rFonts w:ascii="Times New Roman" w:eastAsia="Times New Roman" w:hAnsi="Times New Roman" w:cs="Times New Roman"/>
          <w:color w:val="333333"/>
          <w:sz w:val="28"/>
          <w:szCs w:val="28"/>
          <w:bdr w:val="none" w:sz="0" w:space="0" w:color="auto" w:frame="1"/>
          <w:lang w:eastAsia="ru-RU"/>
        </w:rPr>
        <w:t xml:space="preserve">. </w:t>
      </w:r>
      <w:r w:rsidR="00CA345D">
        <w:rPr>
          <w:rFonts w:ascii="Times New Roman" w:eastAsia="Times New Roman" w:hAnsi="Times New Roman" w:cs="Times New Roman"/>
          <w:color w:val="333333"/>
          <w:sz w:val="28"/>
          <w:szCs w:val="28"/>
          <w:bdr w:val="none" w:sz="0" w:space="0" w:color="auto" w:frame="1"/>
          <w:lang w:val="uk-UA" w:eastAsia="ru-RU"/>
        </w:rPr>
        <w:t>Замінено крани на харчоблоці та встановлено електрорушники.</w:t>
      </w:r>
    </w:p>
    <w:p w:rsidR="00BE4253" w:rsidRPr="00ED3074" w:rsidRDefault="00BE4253" w:rsidP="00BE4253">
      <w:pPr>
        <w:tabs>
          <w:tab w:val="left" w:pos="284"/>
        </w:tabs>
        <w:spacing w:after="0" w:line="240" w:lineRule="auto"/>
        <w:rPr>
          <w:rFonts w:ascii="Times New Roman" w:eastAsia="Times New Roman" w:hAnsi="Times New Roman" w:cs="Times New Roman"/>
          <w:color w:val="333333"/>
          <w:sz w:val="28"/>
          <w:szCs w:val="28"/>
          <w:lang w:eastAsia="ru-RU"/>
        </w:rPr>
      </w:pPr>
      <w:r w:rsidRPr="00BE4253">
        <w:rPr>
          <w:rFonts w:ascii="Times New Roman" w:eastAsia="Times New Roman" w:hAnsi="Times New Roman" w:cs="Times New Roman"/>
          <w:color w:val="333333"/>
          <w:sz w:val="28"/>
          <w:szCs w:val="28"/>
          <w:bdr w:val="none" w:sz="0" w:space="0" w:color="auto" w:frame="1"/>
          <w:lang w:val="uk-UA" w:eastAsia="ru-RU"/>
        </w:rPr>
        <w:t xml:space="preserve">Протягом </w:t>
      </w:r>
      <w:r w:rsidRPr="00BE4253">
        <w:rPr>
          <w:rFonts w:ascii="Times New Roman" w:eastAsia="Times New Roman" w:hAnsi="Times New Roman" w:cs="Times New Roman"/>
          <w:color w:val="333333"/>
          <w:sz w:val="28"/>
          <w:szCs w:val="28"/>
          <w:bdr w:val="none" w:sz="0" w:space="0" w:color="auto" w:frame="1"/>
          <w:lang w:eastAsia="ru-RU"/>
        </w:rPr>
        <w:t xml:space="preserve"> н</w:t>
      </w:r>
      <w:r w:rsidRPr="00BE4253">
        <w:rPr>
          <w:rFonts w:ascii="Times New Roman" w:eastAsia="Times New Roman" w:hAnsi="Times New Roman" w:cs="Times New Roman"/>
          <w:color w:val="333333"/>
          <w:sz w:val="28"/>
          <w:szCs w:val="28"/>
          <w:bdr w:val="none" w:sz="0" w:space="0" w:color="auto" w:frame="1"/>
          <w:lang w:val="uk-UA" w:eastAsia="ru-RU"/>
        </w:rPr>
        <w:t xml:space="preserve">авчального </w:t>
      </w:r>
      <w:r w:rsidRPr="00BE4253">
        <w:rPr>
          <w:rFonts w:ascii="Times New Roman" w:eastAsia="Times New Roman" w:hAnsi="Times New Roman" w:cs="Times New Roman"/>
          <w:color w:val="333333"/>
          <w:sz w:val="28"/>
          <w:szCs w:val="28"/>
          <w:bdr w:val="none" w:sz="0" w:space="0" w:color="auto" w:frame="1"/>
          <w:lang w:eastAsia="ru-RU"/>
        </w:rPr>
        <w:t>р</w:t>
      </w:r>
      <w:r w:rsidRPr="00BE4253">
        <w:rPr>
          <w:rFonts w:ascii="Times New Roman" w:eastAsia="Times New Roman" w:hAnsi="Times New Roman" w:cs="Times New Roman"/>
          <w:color w:val="333333"/>
          <w:sz w:val="28"/>
          <w:szCs w:val="28"/>
          <w:bdr w:val="none" w:sz="0" w:space="0" w:color="auto" w:frame="1"/>
          <w:lang w:val="uk-UA" w:eastAsia="ru-RU"/>
        </w:rPr>
        <w:t>оку</w:t>
      </w:r>
      <w:r w:rsidRPr="00BE4253">
        <w:rPr>
          <w:rFonts w:ascii="Times New Roman" w:eastAsia="Times New Roman" w:hAnsi="Times New Roman" w:cs="Times New Roman"/>
          <w:color w:val="333333"/>
          <w:sz w:val="28"/>
          <w:szCs w:val="28"/>
          <w:bdr w:val="none" w:sz="0" w:space="0" w:color="auto" w:frame="1"/>
          <w:lang w:eastAsia="ru-RU"/>
        </w:rPr>
        <w:t xml:space="preserve"> перед </w:t>
      </w:r>
      <w:r w:rsidRPr="00BE4253">
        <w:rPr>
          <w:rFonts w:ascii="Times New Roman" w:eastAsia="Times New Roman" w:hAnsi="Times New Roman" w:cs="Times New Roman"/>
          <w:color w:val="333333"/>
          <w:sz w:val="28"/>
          <w:szCs w:val="28"/>
          <w:bdr w:val="none" w:sz="0" w:space="0" w:color="auto" w:frame="1"/>
          <w:lang w:val="uk-UA" w:eastAsia="ru-RU"/>
        </w:rPr>
        <w:t xml:space="preserve">колективом </w:t>
      </w:r>
      <w:r w:rsidRPr="00BE4253">
        <w:rPr>
          <w:rFonts w:ascii="Times New Roman" w:eastAsia="Times New Roman" w:hAnsi="Times New Roman" w:cs="Times New Roman"/>
          <w:color w:val="333333"/>
          <w:sz w:val="28"/>
          <w:szCs w:val="28"/>
          <w:bdr w:val="none" w:sz="0" w:space="0" w:color="auto" w:frame="1"/>
          <w:lang w:eastAsia="ru-RU"/>
        </w:rPr>
        <w:t>заклад</w:t>
      </w:r>
      <w:r w:rsidRPr="00BE4253">
        <w:rPr>
          <w:rFonts w:ascii="Times New Roman" w:eastAsia="Times New Roman" w:hAnsi="Times New Roman" w:cs="Times New Roman"/>
          <w:color w:val="333333"/>
          <w:sz w:val="28"/>
          <w:szCs w:val="28"/>
          <w:bdr w:val="none" w:sz="0" w:space="0" w:color="auto" w:frame="1"/>
          <w:lang w:val="uk-UA" w:eastAsia="ru-RU"/>
        </w:rPr>
        <w:t>у щоденно поставав</w:t>
      </w:r>
      <w:r w:rsidRPr="00BE4253">
        <w:rPr>
          <w:rFonts w:ascii="Times New Roman" w:eastAsia="Times New Roman" w:hAnsi="Times New Roman" w:cs="Times New Roman"/>
          <w:color w:val="333333"/>
          <w:sz w:val="28"/>
          <w:szCs w:val="28"/>
          <w:bdr w:val="none" w:sz="0" w:space="0" w:color="auto" w:frame="1"/>
          <w:lang w:eastAsia="ru-RU"/>
        </w:rPr>
        <w:t xml:space="preserve">  виклик</w:t>
      </w:r>
      <w:r w:rsidRPr="00BE4253">
        <w:rPr>
          <w:rFonts w:ascii="Times New Roman" w:eastAsia="Times New Roman" w:hAnsi="Times New Roman" w:cs="Times New Roman"/>
          <w:color w:val="333333"/>
          <w:sz w:val="28"/>
          <w:szCs w:val="28"/>
          <w:bdr w:val="none" w:sz="0" w:space="0" w:color="auto" w:frame="1"/>
          <w:lang w:val="uk-UA" w:eastAsia="ru-RU"/>
        </w:rPr>
        <w:t> - </w:t>
      </w:r>
      <w:r w:rsidRPr="00BE4253">
        <w:rPr>
          <w:rFonts w:ascii="Times New Roman" w:eastAsia="Times New Roman" w:hAnsi="Times New Roman" w:cs="Times New Roman"/>
          <w:color w:val="333333"/>
          <w:sz w:val="28"/>
          <w:szCs w:val="28"/>
          <w:bdr w:val="none" w:sz="0" w:space="0" w:color="auto" w:frame="1"/>
          <w:lang w:eastAsia="ru-RU"/>
        </w:rPr>
        <w:t>організація освітнього процесу в умовах правового режиму під час  воєнного стану.</w:t>
      </w:r>
      <w:r w:rsidRPr="00BE4253">
        <w:rPr>
          <w:rFonts w:ascii="Times New Roman" w:eastAsia="Times New Roman" w:hAnsi="Times New Roman" w:cs="Times New Roman"/>
          <w:color w:val="333333"/>
          <w:sz w:val="28"/>
          <w:szCs w:val="28"/>
          <w:bdr w:val="none" w:sz="0" w:space="0" w:color="auto" w:frame="1"/>
          <w:lang w:val="uk-UA" w:eastAsia="ru-RU"/>
        </w:rPr>
        <w:t> Першочерговим завданням було збереження життя і</w:t>
      </w:r>
      <w:r w:rsidR="00051338">
        <w:rPr>
          <w:rFonts w:ascii="Times New Roman" w:eastAsia="Times New Roman" w:hAnsi="Times New Roman" w:cs="Times New Roman"/>
          <w:color w:val="333333"/>
          <w:sz w:val="28"/>
          <w:szCs w:val="28"/>
          <w:bdr w:val="none" w:sz="0" w:space="0" w:color="auto" w:frame="1"/>
          <w:lang w:val="uk-UA" w:eastAsia="ru-RU"/>
        </w:rPr>
        <w:t xml:space="preserve"> здоров’я </w:t>
      </w:r>
      <w:r w:rsidRPr="00BE4253">
        <w:rPr>
          <w:rFonts w:ascii="Times New Roman" w:eastAsia="Times New Roman" w:hAnsi="Times New Roman" w:cs="Times New Roman"/>
          <w:color w:val="333333"/>
          <w:sz w:val="28"/>
          <w:szCs w:val="28"/>
          <w:bdr w:val="none" w:sz="0" w:space="0" w:color="auto" w:frame="1"/>
          <w:lang w:val="uk-UA" w:eastAsia="ru-RU"/>
        </w:rPr>
        <w:t>у</w:t>
      </w:r>
      <w:r w:rsidR="00051338">
        <w:rPr>
          <w:rFonts w:ascii="Times New Roman" w:eastAsia="Times New Roman" w:hAnsi="Times New Roman" w:cs="Times New Roman"/>
          <w:color w:val="333333"/>
          <w:sz w:val="28"/>
          <w:szCs w:val="28"/>
          <w:bdr w:val="none" w:sz="0" w:space="0" w:color="auto" w:frame="1"/>
          <w:lang w:val="uk-UA" w:eastAsia="ru-RU"/>
        </w:rPr>
        <w:t>часників освітнього процесу</w:t>
      </w:r>
      <w:r w:rsidRPr="00BE4253">
        <w:rPr>
          <w:rFonts w:ascii="Times New Roman" w:eastAsia="Times New Roman" w:hAnsi="Times New Roman" w:cs="Times New Roman"/>
          <w:color w:val="333333"/>
          <w:sz w:val="28"/>
          <w:szCs w:val="28"/>
          <w:bdr w:val="none" w:sz="0" w:space="0" w:color="auto" w:frame="1"/>
          <w:lang w:val="uk-UA" w:eastAsia="ru-RU"/>
        </w:rPr>
        <w:t>. У НВК наявне ПРУ на 220 осіб.</w:t>
      </w:r>
      <w:r w:rsidRPr="00BE4253">
        <w:rPr>
          <w:rFonts w:ascii="Times New Roman" w:eastAsia="Times New Roman" w:hAnsi="Times New Roman" w:cs="Times New Roman"/>
          <w:color w:val="333333"/>
          <w:sz w:val="28"/>
          <w:szCs w:val="28"/>
          <w:lang w:val="uk-UA" w:eastAsia="ru-RU"/>
        </w:rPr>
        <w:t xml:space="preserve"> </w:t>
      </w:r>
      <w:r w:rsidRPr="00BE4253">
        <w:rPr>
          <w:rFonts w:ascii="Times New Roman" w:eastAsia="Times New Roman" w:hAnsi="Times New Roman" w:cs="Times New Roman"/>
          <w:color w:val="333333"/>
          <w:sz w:val="28"/>
          <w:szCs w:val="28"/>
          <w:bdr w:val="none" w:sz="0" w:space="0" w:color="auto" w:frame="1"/>
          <w:lang w:val="uk-UA" w:eastAsia="ru-RU"/>
        </w:rPr>
        <w:t xml:space="preserve">Наказом по закладу освіти </w:t>
      </w:r>
      <w:r w:rsidR="00051338">
        <w:rPr>
          <w:rFonts w:ascii="Times New Roman" w:eastAsia="Times New Roman" w:hAnsi="Times New Roman" w:cs="Times New Roman"/>
          <w:color w:val="333333"/>
          <w:sz w:val="28"/>
          <w:szCs w:val="28"/>
          <w:bdr w:val="none" w:sz="0" w:space="0" w:color="auto" w:frame="1"/>
          <w:lang w:val="uk-UA" w:eastAsia="ru-RU"/>
        </w:rPr>
        <w:t>визначено систему</w:t>
      </w:r>
      <w:r w:rsidR="00051338" w:rsidRPr="00BE4253">
        <w:rPr>
          <w:rFonts w:ascii="Times New Roman" w:eastAsia="Times New Roman" w:hAnsi="Times New Roman" w:cs="Times New Roman"/>
          <w:color w:val="333333"/>
          <w:sz w:val="28"/>
          <w:szCs w:val="28"/>
          <w:bdr w:val="none" w:sz="0" w:space="0" w:color="auto" w:frame="1"/>
          <w:lang w:val="uk-UA" w:eastAsia="ru-RU"/>
        </w:rPr>
        <w:t xml:space="preserve"> оповіщення</w:t>
      </w:r>
      <w:r w:rsidRPr="00BE4253">
        <w:rPr>
          <w:rFonts w:ascii="Times New Roman" w:eastAsia="Times New Roman" w:hAnsi="Times New Roman" w:cs="Times New Roman"/>
          <w:color w:val="333333"/>
          <w:sz w:val="28"/>
          <w:szCs w:val="28"/>
          <w:bdr w:val="none" w:sz="0" w:space="0" w:color="auto" w:frame="1"/>
          <w:lang w:val="uk-UA" w:eastAsia="ru-RU"/>
        </w:rPr>
        <w:t>; розроблено та затверджено маршрути руху до укриття, алгоритми дій по сигналу  «Повітряна тривог</w:t>
      </w:r>
      <w:r w:rsidR="00ED3074">
        <w:rPr>
          <w:rFonts w:ascii="Times New Roman" w:eastAsia="Times New Roman" w:hAnsi="Times New Roman" w:cs="Times New Roman"/>
          <w:color w:val="333333"/>
          <w:sz w:val="28"/>
          <w:szCs w:val="28"/>
          <w:bdr w:val="none" w:sz="0" w:space="0" w:color="auto" w:frame="1"/>
          <w:lang w:val="uk-UA" w:eastAsia="ru-RU"/>
        </w:rPr>
        <w:t>а</w:t>
      </w:r>
      <w:r w:rsidRPr="00BE4253">
        <w:rPr>
          <w:rFonts w:ascii="Times New Roman" w:eastAsia="Times New Roman" w:hAnsi="Times New Roman" w:cs="Times New Roman"/>
          <w:color w:val="333333"/>
          <w:sz w:val="28"/>
          <w:szCs w:val="28"/>
          <w:bdr w:val="none" w:sz="0" w:space="0" w:color="auto" w:frame="1"/>
          <w:lang w:val="uk-UA" w:eastAsia="ru-RU"/>
        </w:rPr>
        <w:t>» для педагогічних працівників, обслуговуючого персоналу, здобувачів освіти. Усі особи, що перебувають в укритті, забезпечені місцями для сидіння (лавки,  стільці), ємностями з питною (з розрахунку 2 л на добу на одну особу) водою.</w:t>
      </w:r>
      <w:r w:rsidRPr="00BE4253">
        <w:rPr>
          <w:rFonts w:ascii="Times New Roman" w:eastAsia="Times New Roman" w:hAnsi="Times New Roman" w:cs="Times New Roman"/>
          <w:color w:val="333333"/>
          <w:sz w:val="28"/>
          <w:szCs w:val="28"/>
          <w:lang w:val="uk-UA" w:eastAsia="ru-RU"/>
        </w:rPr>
        <w:t xml:space="preserve"> Наявне</w:t>
      </w:r>
      <w:r w:rsidRPr="00BE4253">
        <w:rPr>
          <w:rFonts w:ascii="Times New Roman" w:eastAsia="Times New Roman" w:hAnsi="Times New Roman" w:cs="Times New Roman"/>
          <w:color w:val="333333"/>
          <w:sz w:val="28"/>
          <w:szCs w:val="28"/>
          <w:bdr w:val="none" w:sz="0" w:space="0" w:color="auto" w:frame="1"/>
          <w:lang w:val="uk-UA" w:eastAsia="ru-RU"/>
        </w:rPr>
        <w:t xml:space="preserve"> резервне штучне освітлення (ліхтарі); є засоби надання </w:t>
      </w:r>
      <w:r w:rsidR="00051338">
        <w:rPr>
          <w:rFonts w:ascii="Times New Roman" w:eastAsia="Times New Roman" w:hAnsi="Times New Roman" w:cs="Times New Roman"/>
          <w:color w:val="333333"/>
          <w:sz w:val="28"/>
          <w:szCs w:val="28"/>
          <w:bdr w:val="none" w:sz="0" w:space="0" w:color="auto" w:frame="1"/>
          <w:lang w:val="uk-UA" w:eastAsia="ru-RU"/>
        </w:rPr>
        <w:t>до</w:t>
      </w:r>
      <w:r w:rsidRPr="00BE4253">
        <w:rPr>
          <w:rFonts w:ascii="Times New Roman" w:eastAsia="Times New Roman" w:hAnsi="Times New Roman" w:cs="Times New Roman"/>
          <w:color w:val="333333"/>
          <w:sz w:val="28"/>
          <w:szCs w:val="28"/>
          <w:bdr w:val="none" w:sz="0" w:space="0" w:color="auto" w:frame="1"/>
          <w:lang w:val="uk-UA" w:eastAsia="ru-RU"/>
        </w:rPr>
        <w:t>медичної допомоги</w:t>
      </w:r>
      <w:r w:rsidR="00CA345D">
        <w:rPr>
          <w:rFonts w:ascii="Times New Roman" w:eastAsia="Times New Roman" w:hAnsi="Times New Roman" w:cs="Times New Roman"/>
          <w:color w:val="333333"/>
          <w:sz w:val="28"/>
          <w:szCs w:val="28"/>
          <w:bdr w:val="none" w:sz="0" w:space="0" w:color="auto" w:frame="1"/>
          <w:lang w:val="uk-UA" w:eastAsia="ru-RU"/>
        </w:rPr>
        <w:t xml:space="preserve">. </w:t>
      </w:r>
      <w:r w:rsidRPr="00BE4253">
        <w:rPr>
          <w:rFonts w:ascii="Times New Roman" w:eastAsia="Times New Roman" w:hAnsi="Times New Roman" w:cs="Times New Roman"/>
          <w:color w:val="333333"/>
          <w:sz w:val="28"/>
          <w:szCs w:val="28"/>
          <w:lang w:val="uk-UA" w:eastAsia="ru-RU"/>
        </w:rPr>
        <w:t>У ПРУ наявне</w:t>
      </w:r>
      <w:r w:rsidRPr="00BE4253">
        <w:rPr>
          <w:rFonts w:ascii="Times New Roman" w:eastAsia="Times New Roman" w:hAnsi="Times New Roman" w:cs="Times New Roman"/>
          <w:color w:val="333333"/>
          <w:sz w:val="28"/>
          <w:szCs w:val="28"/>
          <w:bdr w:val="none" w:sz="0" w:space="0" w:color="auto" w:frame="1"/>
          <w:lang w:val="uk-UA" w:eastAsia="ru-RU"/>
        </w:rPr>
        <w:t xml:space="preserve"> елек</w:t>
      </w:r>
      <w:r w:rsidR="00051338">
        <w:rPr>
          <w:rFonts w:ascii="Times New Roman" w:eastAsia="Times New Roman" w:hAnsi="Times New Roman" w:cs="Times New Roman"/>
          <w:color w:val="333333"/>
          <w:sz w:val="28"/>
          <w:szCs w:val="28"/>
          <w:bdr w:val="none" w:sz="0" w:space="0" w:color="auto" w:frame="1"/>
          <w:lang w:val="uk-UA" w:eastAsia="ru-RU"/>
        </w:rPr>
        <w:t>троживленням,</w:t>
      </w:r>
      <w:r w:rsidRPr="00BE4253">
        <w:rPr>
          <w:rFonts w:ascii="Times New Roman" w:eastAsia="Times New Roman" w:hAnsi="Times New Roman" w:cs="Times New Roman"/>
          <w:color w:val="333333"/>
          <w:sz w:val="28"/>
          <w:szCs w:val="28"/>
          <w:bdr w:val="none" w:sz="0" w:space="0" w:color="auto" w:frame="1"/>
          <w:lang w:val="uk-UA" w:eastAsia="ru-RU"/>
        </w:rPr>
        <w:t xml:space="preserve"> система водопроводу, каналізація та санітарні кімнати.  Створено освітні осередки для учнів 1-4, 5-6, 7-8, 9-11 класів, вихованців дошкільного відділу.</w:t>
      </w:r>
    </w:p>
    <w:p w:rsidR="007E02A7" w:rsidRDefault="00BE4253" w:rsidP="007E02A7">
      <w:pPr>
        <w:shd w:val="clear" w:color="auto" w:fill="FFFFFF"/>
        <w:tabs>
          <w:tab w:val="left" w:pos="284"/>
        </w:tabs>
        <w:spacing w:after="0" w:line="240" w:lineRule="auto"/>
        <w:jc w:val="both"/>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eastAsia="ru-RU"/>
        </w:rPr>
        <w:t>      </w:t>
      </w:r>
      <w:r w:rsidRPr="00BE4253">
        <w:rPr>
          <w:rFonts w:ascii="Times New Roman" w:eastAsia="Times New Roman" w:hAnsi="Times New Roman" w:cs="Times New Roman"/>
          <w:color w:val="333333"/>
          <w:sz w:val="28"/>
          <w:szCs w:val="28"/>
          <w:bdr w:val="none" w:sz="0" w:space="0" w:color="auto" w:frame="1"/>
          <w:lang w:val="uk-UA" w:eastAsia="ru-RU"/>
        </w:rPr>
        <w:t>В укритті діє Пункт незламності.</w:t>
      </w:r>
      <w:r w:rsidRPr="00BE4253">
        <w:rPr>
          <w:rFonts w:ascii="Times New Roman" w:eastAsia="Times New Roman" w:hAnsi="Times New Roman" w:cs="Times New Roman"/>
          <w:color w:val="333333"/>
          <w:sz w:val="28"/>
          <w:szCs w:val="28"/>
          <w:bdr w:val="none" w:sz="0" w:space="0" w:color="auto" w:frame="1"/>
          <w:lang w:eastAsia="ru-RU"/>
        </w:rPr>
        <w:t>   </w:t>
      </w:r>
    </w:p>
    <w:p w:rsidR="00BE4253" w:rsidRPr="007E02A7" w:rsidRDefault="00BE4253" w:rsidP="00BE4253">
      <w:pPr>
        <w:shd w:val="clear" w:color="auto" w:fill="FFFFFF"/>
        <w:tabs>
          <w:tab w:val="left" w:pos="284"/>
        </w:tabs>
        <w:spacing w:after="0" w:line="240" w:lineRule="auto"/>
        <w:jc w:val="both"/>
        <w:rPr>
          <w:rFonts w:ascii="Times New Roman" w:eastAsia="Times New Roman" w:hAnsi="Times New Roman" w:cs="Times New Roman"/>
          <w:color w:val="333333"/>
          <w:sz w:val="28"/>
          <w:szCs w:val="28"/>
          <w:bdr w:val="none" w:sz="0" w:space="0" w:color="auto" w:frame="1"/>
          <w:lang w:eastAsia="ru-RU"/>
        </w:rPr>
      </w:pPr>
      <w:r w:rsidRPr="00BE4253">
        <w:rPr>
          <w:rFonts w:ascii="Times New Roman" w:eastAsia="Times New Roman" w:hAnsi="Times New Roman" w:cs="Times New Roman"/>
          <w:color w:val="333333"/>
          <w:sz w:val="28"/>
          <w:szCs w:val="28"/>
          <w:bdr w:val="none" w:sz="0" w:space="0" w:color="auto" w:frame="1"/>
          <w:lang w:val="uk-UA" w:eastAsia="ru-RU"/>
        </w:rPr>
        <w:t>З метою освоєння учнями прийомів дій у небезпечних та надзвичайних ситуаціях природного, техног</w:t>
      </w:r>
      <w:r w:rsidR="00051338">
        <w:rPr>
          <w:rFonts w:ascii="Times New Roman" w:eastAsia="Times New Roman" w:hAnsi="Times New Roman" w:cs="Times New Roman"/>
          <w:color w:val="333333"/>
          <w:sz w:val="28"/>
          <w:szCs w:val="28"/>
          <w:bdr w:val="none" w:sz="0" w:space="0" w:color="auto" w:frame="1"/>
          <w:lang w:val="uk-UA" w:eastAsia="ru-RU"/>
        </w:rPr>
        <w:t>енного та соціального характеру,</w:t>
      </w:r>
      <w:r w:rsidRPr="00BE4253">
        <w:rPr>
          <w:rFonts w:ascii="Times New Roman" w:eastAsia="Times New Roman" w:hAnsi="Times New Roman" w:cs="Times New Roman"/>
          <w:color w:val="333333"/>
          <w:sz w:val="28"/>
          <w:szCs w:val="28"/>
          <w:bdr w:val="none" w:sz="0" w:space="0" w:color="auto" w:frame="1"/>
          <w:lang w:val="uk-UA" w:eastAsia="ru-RU"/>
        </w:rPr>
        <w:t xml:space="preserve"> розвитку знань основних заходів захисту (у тому числі в галузі цивільного захисту) та правил поведінки в умовах небезпечних та надзвичайних ситуацій проведено День ЦЗ, у травні     </w:t>
      </w:r>
      <w:r w:rsidRPr="00BE4253">
        <w:rPr>
          <w:rFonts w:ascii="Times New Roman" w:eastAsia="Times New Roman" w:hAnsi="Times New Roman" w:cs="Times New Roman"/>
          <w:color w:val="222222"/>
          <w:sz w:val="28"/>
          <w:szCs w:val="28"/>
          <w:lang w:eastAsia="ru-RU"/>
        </w:rPr>
        <w:t> проведений практичний тренінг представниками Добровольчого Формування територ</w:t>
      </w:r>
      <w:r w:rsidR="00051338">
        <w:rPr>
          <w:rFonts w:ascii="Times New Roman" w:eastAsia="Times New Roman" w:hAnsi="Times New Roman" w:cs="Times New Roman"/>
          <w:color w:val="222222"/>
          <w:sz w:val="28"/>
          <w:szCs w:val="28"/>
          <w:lang w:eastAsia="ru-RU"/>
        </w:rPr>
        <w:t>іальної громади №3 м</w:t>
      </w:r>
      <w:r w:rsidR="00051338">
        <w:rPr>
          <w:rFonts w:ascii="Times New Roman" w:eastAsia="Times New Roman" w:hAnsi="Times New Roman" w:cs="Times New Roman"/>
          <w:color w:val="222222"/>
          <w:sz w:val="28"/>
          <w:szCs w:val="28"/>
          <w:lang w:val="uk-UA" w:eastAsia="ru-RU"/>
        </w:rPr>
        <w:t>.</w:t>
      </w:r>
      <w:r w:rsidR="00051338">
        <w:rPr>
          <w:rFonts w:ascii="Times New Roman" w:eastAsia="Times New Roman" w:hAnsi="Times New Roman" w:cs="Times New Roman"/>
          <w:color w:val="222222"/>
          <w:sz w:val="28"/>
          <w:szCs w:val="28"/>
          <w:lang w:eastAsia="ru-RU"/>
        </w:rPr>
        <w:t xml:space="preserve"> Полтав</w:t>
      </w:r>
      <w:r w:rsidR="00051338">
        <w:rPr>
          <w:rFonts w:ascii="Times New Roman" w:eastAsia="Times New Roman" w:hAnsi="Times New Roman" w:cs="Times New Roman"/>
          <w:color w:val="222222"/>
          <w:sz w:val="28"/>
          <w:szCs w:val="28"/>
          <w:lang w:val="uk-UA" w:eastAsia="ru-RU"/>
        </w:rPr>
        <w:t>и</w:t>
      </w:r>
      <w:r w:rsidRPr="00BE4253">
        <w:rPr>
          <w:rFonts w:ascii="Times New Roman" w:eastAsia="Times New Roman" w:hAnsi="Times New Roman" w:cs="Times New Roman"/>
          <w:color w:val="222222"/>
          <w:sz w:val="28"/>
          <w:szCs w:val="28"/>
          <w:lang w:eastAsia="ru-RU"/>
        </w:rPr>
        <w:t>.</w:t>
      </w:r>
      <w:r w:rsidRPr="00BE4253">
        <w:rPr>
          <w:rFonts w:ascii="Times New Roman" w:eastAsia="Times New Roman" w:hAnsi="Times New Roman" w:cs="Times New Roman"/>
          <w:color w:val="222222"/>
          <w:sz w:val="28"/>
          <w:szCs w:val="28"/>
          <w:lang w:val="uk-UA" w:eastAsia="ru-RU"/>
        </w:rPr>
        <w:t xml:space="preserve"> </w:t>
      </w:r>
      <w:r w:rsidRPr="00BE4253">
        <w:rPr>
          <w:rFonts w:ascii="Times New Roman" w:eastAsia="Times New Roman" w:hAnsi="Times New Roman" w:cs="Times New Roman"/>
          <w:color w:val="333333"/>
          <w:sz w:val="28"/>
          <w:szCs w:val="28"/>
          <w:bdr w:val="none" w:sz="0" w:space="0" w:color="auto" w:frame="1"/>
          <w:lang w:val="uk-UA" w:eastAsia="ru-RU"/>
        </w:rPr>
        <w:lastRenderedPageBreak/>
        <w:t xml:space="preserve">Протягом року зі здобувачами освіти 1-11-х класів були проведені бесіди з питань дотримання техніки безпеки під час надзвичайних ситуацій. Однією з умов безпечного освітнього середовища є знання та дотримання учасниками освітнього процесу вимог охорони праці, безпеки життєдіяльності та пожежної безпеки. Приміщення обладнані засобами пожежогасіння, пожежні виходи мають належний стан та незахаращені шляхи евакуації. </w:t>
      </w:r>
      <w:r w:rsidRPr="00051338">
        <w:rPr>
          <w:rFonts w:ascii="Times New Roman" w:eastAsia="Times New Roman" w:hAnsi="Times New Roman" w:cs="Times New Roman"/>
          <w:color w:val="333333"/>
          <w:sz w:val="28"/>
          <w:szCs w:val="28"/>
          <w:bdr w:val="none" w:sz="0" w:space="0" w:color="auto" w:frame="1"/>
          <w:lang w:val="uk-UA" w:eastAsia="ru-RU"/>
        </w:rPr>
        <w:t>У</w:t>
      </w:r>
      <w:r w:rsidR="00051338" w:rsidRPr="00051338">
        <w:rPr>
          <w:rFonts w:ascii="Times New Roman" w:eastAsia="Times New Roman" w:hAnsi="Times New Roman" w:cs="Times New Roman"/>
          <w:color w:val="333333"/>
          <w:sz w:val="28"/>
          <w:szCs w:val="28"/>
          <w:bdr w:val="none" w:sz="0" w:space="0" w:color="auto" w:frame="1"/>
          <w:lang w:val="uk-UA" w:eastAsia="ru-RU"/>
        </w:rPr>
        <w:t xml:space="preserve">сі навчальні кабінети, </w:t>
      </w:r>
      <w:r w:rsidR="00051338">
        <w:rPr>
          <w:rFonts w:ascii="Times New Roman" w:eastAsia="Times New Roman" w:hAnsi="Times New Roman" w:cs="Times New Roman"/>
          <w:color w:val="333333"/>
          <w:sz w:val="28"/>
          <w:szCs w:val="28"/>
          <w:bdr w:val="none" w:sz="0" w:space="0" w:color="auto" w:frame="1"/>
          <w:lang w:val="uk-UA" w:eastAsia="ru-RU"/>
        </w:rPr>
        <w:t xml:space="preserve">майстерні, </w:t>
      </w:r>
      <w:r w:rsidR="00051338" w:rsidRPr="00051338">
        <w:rPr>
          <w:rFonts w:ascii="Times New Roman" w:eastAsia="Times New Roman" w:hAnsi="Times New Roman" w:cs="Times New Roman"/>
          <w:color w:val="333333"/>
          <w:sz w:val="28"/>
          <w:szCs w:val="28"/>
          <w:bdr w:val="none" w:sz="0" w:space="0" w:color="auto" w:frame="1"/>
          <w:lang w:val="uk-UA" w:eastAsia="ru-RU"/>
        </w:rPr>
        <w:t>спорт</w:t>
      </w:r>
      <w:r w:rsidR="00051338">
        <w:rPr>
          <w:rFonts w:ascii="Times New Roman" w:eastAsia="Times New Roman" w:hAnsi="Times New Roman" w:cs="Times New Roman"/>
          <w:color w:val="333333"/>
          <w:sz w:val="28"/>
          <w:szCs w:val="28"/>
          <w:bdr w:val="none" w:sz="0" w:space="0" w:color="auto" w:frame="1"/>
          <w:lang w:val="uk-UA" w:eastAsia="ru-RU"/>
        </w:rPr>
        <w:t>зал</w:t>
      </w:r>
      <w:r w:rsidRPr="00051338">
        <w:rPr>
          <w:rFonts w:ascii="Times New Roman" w:eastAsia="Times New Roman" w:hAnsi="Times New Roman" w:cs="Times New Roman"/>
          <w:color w:val="333333"/>
          <w:sz w:val="28"/>
          <w:szCs w:val="28"/>
          <w:bdr w:val="none" w:sz="0" w:space="0" w:color="auto" w:frame="1"/>
          <w:lang w:val="uk-UA" w:eastAsia="ru-RU"/>
        </w:rPr>
        <w:t xml:space="preserve"> облаштовані відповідно до правил вимог охорони праці та безпеки життєдіяльності та забезпечені первинними засобами пожежогасіння. </w:t>
      </w:r>
      <w:r w:rsidRPr="00447711">
        <w:rPr>
          <w:rFonts w:ascii="Times New Roman" w:eastAsia="Times New Roman" w:hAnsi="Times New Roman" w:cs="Times New Roman"/>
          <w:color w:val="333333"/>
          <w:sz w:val="28"/>
          <w:szCs w:val="28"/>
          <w:bdr w:val="none" w:sz="0" w:space="0" w:color="auto" w:frame="1"/>
          <w:lang w:val="uk-UA" w:eastAsia="ru-RU"/>
        </w:rPr>
        <w:t xml:space="preserve">Під час проведення уроків, практичних занять з інформатики, хімії, фізики, біології, фізичної культури, Захисту </w:t>
      </w:r>
      <w:r w:rsidRPr="00BE4253">
        <w:rPr>
          <w:rFonts w:ascii="Times New Roman" w:eastAsia="Times New Roman" w:hAnsi="Times New Roman" w:cs="Times New Roman"/>
          <w:color w:val="333333"/>
          <w:sz w:val="28"/>
          <w:szCs w:val="28"/>
          <w:bdr w:val="none" w:sz="0" w:space="0" w:color="auto" w:frame="1"/>
          <w:lang w:val="uk-UA" w:eastAsia="ru-RU"/>
        </w:rPr>
        <w:t>Украї</w:t>
      </w:r>
      <w:r w:rsidRPr="00447711">
        <w:rPr>
          <w:rFonts w:ascii="Times New Roman" w:eastAsia="Times New Roman" w:hAnsi="Times New Roman" w:cs="Times New Roman"/>
          <w:color w:val="333333"/>
          <w:sz w:val="28"/>
          <w:szCs w:val="28"/>
          <w:bdr w:val="none" w:sz="0" w:space="0" w:color="auto" w:frame="1"/>
          <w:lang w:val="uk-UA" w:eastAsia="ru-RU"/>
        </w:rPr>
        <w:t xml:space="preserve">ни проводяться регулярні інструктажі з охорони праці, безпеки життєдіяльності. </w:t>
      </w:r>
      <w:r w:rsidRPr="00BE4253">
        <w:rPr>
          <w:rFonts w:ascii="Times New Roman" w:eastAsia="Times New Roman" w:hAnsi="Times New Roman" w:cs="Times New Roman"/>
          <w:color w:val="333333"/>
          <w:sz w:val="28"/>
          <w:szCs w:val="28"/>
          <w:bdr w:val="none" w:sz="0" w:space="0" w:color="auto" w:frame="1"/>
          <w:lang w:val="uk-UA" w:eastAsia="ru-RU"/>
        </w:rPr>
        <w:t>З</w:t>
      </w:r>
      <w:r w:rsidRPr="00BE4253">
        <w:rPr>
          <w:rFonts w:ascii="Times New Roman" w:eastAsia="Times New Roman" w:hAnsi="Times New Roman" w:cs="Times New Roman"/>
          <w:color w:val="333333"/>
          <w:sz w:val="28"/>
          <w:szCs w:val="28"/>
          <w:bdr w:val="none" w:sz="0" w:space="0" w:color="auto" w:frame="1"/>
          <w:lang w:eastAsia="ru-RU"/>
        </w:rPr>
        <w:t>дійсню</w:t>
      </w:r>
      <w:r w:rsidRPr="00BE4253">
        <w:rPr>
          <w:rFonts w:ascii="Times New Roman" w:eastAsia="Times New Roman" w:hAnsi="Times New Roman" w:cs="Times New Roman"/>
          <w:color w:val="333333"/>
          <w:sz w:val="28"/>
          <w:szCs w:val="28"/>
          <w:bdr w:val="none" w:sz="0" w:space="0" w:color="auto" w:frame="1"/>
          <w:lang w:val="uk-UA" w:eastAsia="ru-RU"/>
        </w:rPr>
        <w:t>є</w:t>
      </w:r>
      <w:r w:rsidRPr="00BE4253">
        <w:rPr>
          <w:rFonts w:ascii="Times New Roman" w:eastAsia="Times New Roman" w:hAnsi="Times New Roman" w:cs="Times New Roman"/>
          <w:color w:val="333333"/>
          <w:sz w:val="28"/>
          <w:szCs w:val="28"/>
          <w:bdr w:val="none" w:sz="0" w:space="0" w:color="auto" w:frame="1"/>
          <w:lang w:eastAsia="ru-RU"/>
        </w:rPr>
        <w:t>ть</w:t>
      </w:r>
      <w:r w:rsidRPr="00BE4253">
        <w:rPr>
          <w:rFonts w:ascii="Times New Roman" w:eastAsia="Times New Roman" w:hAnsi="Times New Roman" w:cs="Times New Roman"/>
          <w:color w:val="333333"/>
          <w:sz w:val="28"/>
          <w:szCs w:val="28"/>
          <w:bdr w:val="none" w:sz="0" w:space="0" w:color="auto" w:frame="1"/>
          <w:lang w:val="uk-UA" w:eastAsia="ru-RU"/>
        </w:rPr>
        <w:t>ся</w:t>
      </w:r>
      <w:r w:rsidRPr="00BE4253">
        <w:rPr>
          <w:rFonts w:ascii="Times New Roman" w:eastAsia="Times New Roman" w:hAnsi="Times New Roman" w:cs="Times New Roman"/>
          <w:color w:val="333333"/>
          <w:sz w:val="28"/>
          <w:szCs w:val="28"/>
          <w:bdr w:val="none" w:sz="0" w:space="0" w:color="auto" w:frame="1"/>
          <w:lang w:eastAsia="ru-RU"/>
        </w:rPr>
        <w:t xml:space="preserve"> постійний контроль за безпечним використанням навчального обладнання, за виконанням правил, дотримання безпеки при використанні обладнання, спортивного інвентарю тощо. Здобувачі освіти та працівники обізнані</w:t>
      </w:r>
      <w:r w:rsidRPr="00BE4253">
        <w:rPr>
          <w:rFonts w:ascii="Times New Roman" w:eastAsia="Times New Roman" w:hAnsi="Times New Roman" w:cs="Times New Roman"/>
          <w:color w:val="333333"/>
          <w:sz w:val="28"/>
          <w:szCs w:val="28"/>
          <w:bdr w:val="none" w:sz="0" w:space="0" w:color="auto" w:frame="1"/>
          <w:lang w:val="uk-UA" w:eastAsia="ru-RU"/>
        </w:rPr>
        <w:t xml:space="preserve"> з </w:t>
      </w:r>
      <w:r w:rsidRPr="00BE4253">
        <w:rPr>
          <w:rFonts w:ascii="Times New Roman" w:eastAsia="Times New Roman" w:hAnsi="Times New Roman" w:cs="Times New Roman"/>
          <w:color w:val="333333"/>
          <w:sz w:val="28"/>
          <w:szCs w:val="28"/>
          <w:bdr w:val="none" w:sz="0" w:space="0" w:color="auto" w:frame="1"/>
          <w:lang w:eastAsia="ru-RU"/>
        </w:rPr>
        <w:t>вимогами охорони праці, безпеки життєдіяльності, пожежної безпеки, правилами поведінки в умовах надзвичайних ситуацій і дотримуються їх.</w:t>
      </w:r>
    </w:p>
    <w:p w:rsidR="00BE4253" w:rsidRPr="00BE4253" w:rsidRDefault="00BE4253" w:rsidP="00BE4253">
      <w:pPr>
        <w:shd w:val="clear" w:color="auto" w:fill="FFFFFF"/>
        <w:tabs>
          <w:tab w:val="left" w:pos="284"/>
        </w:tabs>
        <w:spacing w:after="0" w:line="240" w:lineRule="auto"/>
        <w:jc w:val="both"/>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val="uk-UA" w:eastAsia="ru-RU"/>
        </w:rPr>
        <w:t xml:space="preserve">Одним із основних елементів забезпечення якості освітнього процесу є наявність кадрових, матеріально-технічних, навчально-методичних, інформаційних ресурсів та ефективність їх застосування. </w:t>
      </w:r>
      <w:r w:rsidRPr="00BE4253">
        <w:rPr>
          <w:rFonts w:ascii="Times New Roman" w:eastAsia="Times New Roman" w:hAnsi="Times New Roman" w:cs="Times New Roman"/>
          <w:color w:val="333333"/>
          <w:sz w:val="28"/>
          <w:szCs w:val="28"/>
          <w:bdr w:val="none" w:sz="0" w:space="0" w:color="auto" w:frame="1"/>
          <w:lang w:eastAsia="ru-RU"/>
        </w:rPr>
        <w:t xml:space="preserve">У </w:t>
      </w:r>
      <w:r w:rsidRPr="00BE4253">
        <w:rPr>
          <w:rFonts w:ascii="Times New Roman" w:eastAsia="Times New Roman" w:hAnsi="Times New Roman" w:cs="Times New Roman"/>
          <w:color w:val="333333"/>
          <w:sz w:val="28"/>
          <w:szCs w:val="28"/>
          <w:bdr w:val="none" w:sz="0" w:space="0" w:color="auto" w:frame="1"/>
          <w:lang w:val="uk-UA" w:eastAsia="ru-RU"/>
        </w:rPr>
        <w:t xml:space="preserve">НВК </w:t>
      </w:r>
      <w:r w:rsidRPr="00BE4253">
        <w:rPr>
          <w:rFonts w:ascii="Times New Roman" w:eastAsia="Times New Roman" w:hAnsi="Times New Roman" w:cs="Times New Roman"/>
          <w:color w:val="333333"/>
          <w:sz w:val="28"/>
          <w:szCs w:val="28"/>
          <w:bdr w:val="none" w:sz="0" w:space="0" w:color="auto" w:frame="1"/>
          <w:lang w:eastAsia="ru-RU"/>
        </w:rPr>
        <w:t xml:space="preserve"> навчання відбувається у 1</w:t>
      </w:r>
      <w:r w:rsidRPr="00BE4253">
        <w:rPr>
          <w:rFonts w:ascii="Times New Roman" w:eastAsia="Times New Roman" w:hAnsi="Times New Roman" w:cs="Times New Roman"/>
          <w:color w:val="333333"/>
          <w:sz w:val="28"/>
          <w:szCs w:val="28"/>
          <w:bdr w:val="none" w:sz="0" w:space="0" w:color="auto" w:frame="1"/>
          <w:lang w:val="uk-UA" w:eastAsia="ru-RU"/>
        </w:rPr>
        <w:t>8</w:t>
      </w:r>
      <w:r w:rsidRPr="00BE4253">
        <w:rPr>
          <w:rFonts w:ascii="Times New Roman" w:eastAsia="Times New Roman" w:hAnsi="Times New Roman" w:cs="Times New Roman"/>
          <w:color w:val="333333"/>
          <w:sz w:val="28"/>
          <w:szCs w:val="28"/>
          <w:bdr w:val="none" w:sz="0" w:space="0" w:color="auto" w:frame="1"/>
          <w:lang w:eastAsia="ru-RU"/>
        </w:rPr>
        <w:t xml:space="preserve"> кабінетах та</w:t>
      </w:r>
      <w:r w:rsidRPr="00BE4253">
        <w:rPr>
          <w:rFonts w:ascii="Times New Roman" w:eastAsia="Times New Roman" w:hAnsi="Times New Roman" w:cs="Times New Roman"/>
          <w:color w:val="333333"/>
          <w:sz w:val="28"/>
          <w:szCs w:val="28"/>
          <w:bdr w:val="none" w:sz="0" w:space="0" w:color="auto" w:frame="1"/>
          <w:lang w:val="uk-UA" w:eastAsia="ru-RU"/>
        </w:rPr>
        <w:t xml:space="preserve"> класних кімнатах, </w:t>
      </w:r>
      <w:r w:rsidRPr="00BE4253">
        <w:rPr>
          <w:rFonts w:ascii="Times New Roman" w:eastAsia="Times New Roman" w:hAnsi="Times New Roman" w:cs="Times New Roman"/>
          <w:color w:val="333333"/>
          <w:sz w:val="28"/>
          <w:szCs w:val="28"/>
          <w:bdr w:val="none" w:sz="0" w:space="0" w:color="auto" w:frame="1"/>
          <w:lang w:eastAsia="ru-RU"/>
        </w:rPr>
        <w:t xml:space="preserve"> спортивному </w:t>
      </w:r>
      <w:r w:rsidRPr="00BE4253">
        <w:rPr>
          <w:rFonts w:ascii="Times New Roman" w:eastAsia="Times New Roman" w:hAnsi="Times New Roman" w:cs="Times New Roman"/>
          <w:color w:val="333333"/>
          <w:sz w:val="28"/>
          <w:szCs w:val="28"/>
          <w:bdr w:val="none" w:sz="0" w:space="0" w:color="auto" w:frame="1"/>
          <w:lang w:val="uk-UA" w:eastAsia="ru-RU"/>
        </w:rPr>
        <w:t>зал</w:t>
      </w:r>
      <w:r w:rsidRPr="00BE4253">
        <w:rPr>
          <w:rFonts w:ascii="Times New Roman" w:eastAsia="Times New Roman" w:hAnsi="Times New Roman" w:cs="Times New Roman"/>
          <w:color w:val="333333"/>
          <w:sz w:val="28"/>
          <w:szCs w:val="28"/>
          <w:bdr w:val="none" w:sz="0" w:space="0" w:color="auto" w:frame="1"/>
          <w:lang w:eastAsia="ru-RU"/>
        </w:rPr>
        <w:t>і</w:t>
      </w:r>
      <w:r w:rsidRPr="00BE4253">
        <w:rPr>
          <w:rFonts w:ascii="Times New Roman" w:eastAsia="Times New Roman" w:hAnsi="Times New Roman" w:cs="Times New Roman"/>
          <w:color w:val="333333"/>
          <w:sz w:val="28"/>
          <w:szCs w:val="28"/>
          <w:bdr w:val="none" w:sz="0" w:space="0" w:color="auto" w:frame="1"/>
          <w:lang w:val="uk-UA" w:eastAsia="ru-RU"/>
        </w:rPr>
        <w:t xml:space="preserve"> площею 288кв</w:t>
      </w:r>
      <w:proofErr w:type="gramStart"/>
      <w:r w:rsidRPr="00BE4253">
        <w:rPr>
          <w:rFonts w:ascii="Times New Roman" w:eastAsia="Times New Roman" w:hAnsi="Times New Roman" w:cs="Times New Roman"/>
          <w:color w:val="333333"/>
          <w:sz w:val="28"/>
          <w:szCs w:val="28"/>
          <w:bdr w:val="none" w:sz="0" w:space="0" w:color="auto" w:frame="1"/>
          <w:lang w:val="uk-UA" w:eastAsia="ru-RU"/>
        </w:rPr>
        <w:t>.м</w:t>
      </w:r>
      <w:proofErr w:type="gramEnd"/>
      <w:r w:rsidRPr="00BE4253">
        <w:rPr>
          <w:rFonts w:ascii="Times New Roman" w:eastAsia="Times New Roman" w:hAnsi="Times New Roman" w:cs="Times New Roman"/>
          <w:color w:val="333333"/>
          <w:sz w:val="28"/>
          <w:szCs w:val="28"/>
          <w:bdr w:val="none" w:sz="0" w:space="0" w:color="auto" w:frame="1"/>
          <w:lang w:eastAsia="ru-RU"/>
        </w:rPr>
        <w:t xml:space="preserve">, </w:t>
      </w:r>
      <w:r w:rsidRPr="00BE4253">
        <w:rPr>
          <w:rFonts w:ascii="Times New Roman" w:eastAsia="Times New Roman" w:hAnsi="Times New Roman" w:cs="Times New Roman"/>
          <w:color w:val="333333"/>
          <w:sz w:val="28"/>
          <w:szCs w:val="28"/>
          <w:bdr w:val="none" w:sz="0" w:space="0" w:color="auto" w:frame="1"/>
          <w:lang w:val="uk-UA" w:eastAsia="ru-RU"/>
        </w:rPr>
        <w:t>спортивному майданчику, лінгафонному кабінеті</w:t>
      </w:r>
      <w:r w:rsidRPr="00BE4253">
        <w:rPr>
          <w:rFonts w:ascii="Times New Roman" w:eastAsia="Times New Roman" w:hAnsi="Times New Roman" w:cs="Times New Roman"/>
          <w:color w:val="333333"/>
          <w:sz w:val="28"/>
          <w:szCs w:val="28"/>
          <w:bdr w:val="none" w:sz="0" w:space="0" w:color="auto" w:frame="1"/>
          <w:lang w:eastAsia="ru-RU"/>
        </w:rPr>
        <w:t xml:space="preserve">. </w:t>
      </w:r>
      <w:r w:rsidRPr="00BE4253">
        <w:rPr>
          <w:rFonts w:ascii="Times New Roman" w:eastAsia="Times New Roman" w:hAnsi="Times New Roman" w:cs="Times New Roman"/>
          <w:color w:val="333333"/>
          <w:sz w:val="28"/>
          <w:szCs w:val="28"/>
          <w:bdr w:val="none" w:sz="0" w:space="0" w:color="auto" w:frame="1"/>
          <w:lang w:val="uk-UA" w:eastAsia="ru-RU"/>
        </w:rPr>
        <w:t>Класні кімнати 1-4-х класів обладнані відповідно вимог НУШ. До послуг учасників освітнього процесу 3 клас</w:t>
      </w:r>
      <w:r w:rsidR="00C8041D">
        <w:rPr>
          <w:rFonts w:ascii="Times New Roman" w:eastAsia="Times New Roman" w:hAnsi="Times New Roman" w:cs="Times New Roman"/>
          <w:color w:val="333333"/>
          <w:sz w:val="28"/>
          <w:szCs w:val="28"/>
          <w:bdr w:val="none" w:sz="0" w:space="0" w:color="auto" w:frame="1"/>
          <w:lang w:val="uk-UA" w:eastAsia="ru-RU"/>
        </w:rPr>
        <w:t>и з засобами візуалізації,    16 комп’ютерів, 14</w:t>
      </w:r>
      <w:r w:rsidRPr="00BE4253">
        <w:rPr>
          <w:rFonts w:ascii="Times New Roman" w:eastAsia="Times New Roman" w:hAnsi="Times New Roman" w:cs="Times New Roman"/>
          <w:color w:val="333333"/>
          <w:sz w:val="28"/>
          <w:szCs w:val="28"/>
          <w:bdr w:val="none" w:sz="0" w:space="0" w:color="auto" w:frame="1"/>
          <w:lang w:val="uk-UA" w:eastAsia="ru-RU"/>
        </w:rPr>
        <w:t xml:space="preserve"> портативних ПК та ноутбуків, 2 майстерні, бібліотека.</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Соціальна підтримка дітей пільгових категорій, що навчаються у закладі освіти, проводиться згідно з діючим законодавством. </w:t>
      </w:r>
      <w:r w:rsidR="00C11243">
        <w:rPr>
          <w:rFonts w:ascii="Times New Roman" w:eastAsia="Times New Roman" w:hAnsi="Times New Roman" w:cs="Times New Roman"/>
          <w:sz w:val="28"/>
          <w:szCs w:val="28"/>
          <w:lang w:eastAsia="ru-RU"/>
        </w:rPr>
        <w:t xml:space="preserve"> Кількість дітей </w:t>
      </w:r>
      <w:proofErr w:type="gramStart"/>
      <w:r w:rsidR="00C11243">
        <w:rPr>
          <w:rFonts w:ascii="Times New Roman" w:eastAsia="Times New Roman" w:hAnsi="Times New Roman" w:cs="Times New Roman"/>
          <w:sz w:val="28"/>
          <w:szCs w:val="28"/>
          <w:lang w:val="uk-UA" w:eastAsia="ru-RU"/>
        </w:rPr>
        <w:t>п</w:t>
      </w:r>
      <w:proofErr w:type="gramEnd"/>
      <w:r w:rsidR="00C11243">
        <w:rPr>
          <w:rFonts w:ascii="Times New Roman" w:eastAsia="Times New Roman" w:hAnsi="Times New Roman" w:cs="Times New Roman"/>
          <w:sz w:val="28"/>
          <w:szCs w:val="28"/>
          <w:lang w:val="uk-UA" w:eastAsia="ru-RU"/>
        </w:rPr>
        <w:t>ільгових категорій</w:t>
      </w:r>
      <w:r w:rsidRPr="00BE4253">
        <w:rPr>
          <w:rFonts w:ascii="Times New Roman" w:eastAsia="Times New Roman" w:hAnsi="Times New Roman" w:cs="Times New Roman"/>
          <w:sz w:val="28"/>
          <w:szCs w:val="28"/>
          <w:lang w:eastAsia="ru-RU"/>
        </w:rPr>
        <w:t>:</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дитина-сирота – 1;</w:t>
      </w:r>
    </w:p>
    <w:p w:rsidR="00BE4253" w:rsidRPr="00BE4253" w:rsidRDefault="00BE4253" w:rsidP="00CA345D">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інвалідів – 1;</w:t>
      </w:r>
    </w:p>
    <w:p w:rsidR="00BE4253" w:rsidRDefault="00C11243" w:rsidP="00CA345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дітей </w:t>
      </w:r>
      <w:r w:rsidR="00BE4253" w:rsidRPr="00BE4253">
        <w:rPr>
          <w:rFonts w:ascii="Times New Roman" w:eastAsia="Times New Roman" w:hAnsi="Times New Roman" w:cs="Times New Roman"/>
          <w:sz w:val="28"/>
          <w:szCs w:val="28"/>
          <w:lang w:val="uk-UA" w:eastAsia="ru-RU"/>
        </w:rPr>
        <w:t>внутрішньопереміщених осіб – 15;</w:t>
      </w:r>
      <w:r w:rsidR="00BE4253" w:rsidRPr="00BE4253">
        <w:rPr>
          <w:rFonts w:ascii="Times New Roman" w:eastAsia="Times New Roman" w:hAnsi="Times New Roman" w:cs="Times New Roman"/>
          <w:sz w:val="28"/>
          <w:szCs w:val="28"/>
          <w:lang w:val="uk-UA" w:eastAsia="ru-RU"/>
        </w:rPr>
        <w:br/>
        <w:t>• дітей з малозабезпечених сімей – 11;</w:t>
      </w:r>
      <w:r w:rsidR="00BE4253" w:rsidRPr="00BE4253">
        <w:rPr>
          <w:rFonts w:ascii="Times New Roman" w:eastAsia="Times New Roman" w:hAnsi="Times New Roman" w:cs="Times New Roman"/>
          <w:sz w:val="28"/>
          <w:szCs w:val="28"/>
          <w:lang w:val="uk-UA" w:eastAsia="ru-RU"/>
        </w:rPr>
        <w:br/>
        <w:t>• дітей з багатодітних родин – 37;                                                                                                                                                                                     • дітей учасників бойових дій  – 29;</w:t>
      </w:r>
    </w:p>
    <w:p w:rsidR="00355DCA" w:rsidRPr="00BE4253" w:rsidRDefault="00355DCA" w:rsidP="00CA345D">
      <w:pPr>
        <w:spacing w:after="0" w:line="240" w:lineRule="auto"/>
        <w:rPr>
          <w:rFonts w:ascii="Times New Roman" w:eastAsia="Times New Roman" w:hAnsi="Times New Roman" w:cs="Times New Roman"/>
          <w:sz w:val="28"/>
          <w:szCs w:val="28"/>
          <w:lang w:val="uk-UA" w:eastAsia="ru-RU"/>
        </w:rPr>
      </w:pPr>
      <w:r w:rsidRPr="00355DC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дітей, батьки яких загинули - 2;</w:t>
      </w:r>
    </w:p>
    <w:p w:rsidR="00BE4253" w:rsidRPr="00BE4253" w:rsidRDefault="00BE4253" w:rsidP="00CA345D">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дітей, що опинились у </w:t>
      </w:r>
      <w:r w:rsidR="00355DCA">
        <w:rPr>
          <w:rFonts w:ascii="Times New Roman" w:eastAsia="Times New Roman" w:hAnsi="Times New Roman" w:cs="Times New Roman"/>
          <w:sz w:val="28"/>
          <w:szCs w:val="28"/>
          <w:lang w:val="uk-UA" w:eastAsia="ru-RU"/>
        </w:rPr>
        <w:t>складних життєвих обставинах – 2</w:t>
      </w:r>
      <w:r w:rsidRPr="00BE4253">
        <w:rPr>
          <w:rFonts w:ascii="Times New Roman" w:eastAsia="Times New Roman" w:hAnsi="Times New Roman" w:cs="Times New Roman"/>
          <w:sz w:val="28"/>
          <w:szCs w:val="28"/>
          <w:lang w:val="uk-UA" w:eastAsia="ru-RU"/>
        </w:rPr>
        <w:t>.</w:t>
      </w:r>
      <w:r w:rsidRPr="00BE4253">
        <w:rPr>
          <w:rFonts w:ascii="Times New Roman" w:eastAsia="Times New Roman" w:hAnsi="Times New Roman" w:cs="Times New Roman"/>
          <w:sz w:val="28"/>
          <w:szCs w:val="28"/>
          <w:lang w:eastAsia="ru-RU"/>
        </w:rPr>
        <w:t xml:space="preserve">     </w:t>
      </w:r>
    </w:p>
    <w:p w:rsidR="007E02A7" w:rsidRDefault="00BE4253" w:rsidP="00CA345D">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Ці діти постійно перебувають у центрі уваги адміністрації та педагогічного колективу </w:t>
      </w:r>
      <w:r w:rsidRPr="00BE4253">
        <w:rPr>
          <w:rFonts w:ascii="Times New Roman" w:eastAsia="Times New Roman" w:hAnsi="Times New Roman" w:cs="Times New Roman"/>
          <w:sz w:val="28"/>
          <w:szCs w:val="28"/>
          <w:lang w:val="uk-UA" w:eastAsia="ru-RU"/>
        </w:rPr>
        <w:t>закладу освіти</w:t>
      </w:r>
      <w:r w:rsidRPr="00BE4253">
        <w:rPr>
          <w:rFonts w:ascii="Times New Roman" w:eastAsia="Times New Roman" w:hAnsi="Times New Roman" w:cs="Times New Roman"/>
          <w:sz w:val="28"/>
          <w:szCs w:val="28"/>
          <w:lang w:eastAsia="ru-RU"/>
        </w:rPr>
        <w:t xml:space="preserve">.  </w:t>
      </w:r>
    </w:p>
    <w:p w:rsidR="00BE4253" w:rsidRPr="007E02A7" w:rsidRDefault="00BE4253" w:rsidP="007E02A7">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Систематично здійснювалось оновлення банку даних  дітей </w:t>
      </w:r>
      <w:proofErr w:type="gramStart"/>
      <w:r w:rsidRPr="00BE4253">
        <w:rPr>
          <w:rFonts w:ascii="Times New Roman" w:eastAsia="Times New Roman" w:hAnsi="Times New Roman" w:cs="Times New Roman"/>
          <w:sz w:val="28"/>
          <w:szCs w:val="28"/>
          <w:lang w:eastAsia="ru-RU"/>
        </w:rPr>
        <w:t>п</w:t>
      </w:r>
      <w:proofErr w:type="gramEnd"/>
      <w:r w:rsidRPr="00BE4253">
        <w:rPr>
          <w:rFonts w:ascii="Times New Roman" w:eastAsia="Times New Roman" w:hAnsi="Times New Roman" w:cs="Times New Roman"/>
          <w:sz w:val="28"/>
          <w:szCs w:val="28"/>
          <w:lang w:eastAsia="ru-RU"/>
        </w:rPr>
        <w:t>ільгового контингент</w:t>
      </w:r>
      <w:r w:rsidRPr="00BE4253">
        <w:rPr>
          <w:rFonts w:ascii="Times New Roman" w:eastAsia="Times New Roman" w:hAnsi="Times New Roman" w:cs="Times New Roman"/>
          <w:sz w:val="28"/>
          <w:szCs w:val="28"/>
          <w:lang w:val="uk-UA" w:eastAsia="ru-RU"/>
        </w:rPr>
        <w:t>у.</w:t>
      </w:r>
    </w:p>
    <w:p w:rsidR="00BE4253" w:rsidRPr="00BE4253" w:rsidRDefault="00BE4253" w:rsidP="007E02A7">
      <w:pPr>
        <w:spacing w:after="0" w:line="240" w:lineRule="auto"/>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w:t>
      </w:r>
      <w:r w:rsidRPr="00BE4253">
        <w:rPr>
          <w:rFonts w:ascii="Times New Roman" w:eastAsia="Times New Roman" w:hAnsi="Times New Roman" w:cs="Times New Roman"/>
          <w:sz w:val="28"/>
          <w:szCs w:val="28"/>
          <w:lang w:val="uk-UA" w:eastAsia="ru-RU"/>
        </w:rPr>
        <w:t>Адміністрацією скоординовано річний план роботи закладу освіти, план виховної роботи класних керівників,  план учнівського самоврядування з питань соціальної підтримки та допомоги дітям.</w:t>
      </w:r>
    </w:p>
    <w:p w:rsidR="00BE4253" w:rsidRPr="00BE4253" w:rsidRDefault="00BE4253" w:rsidP="007E02A7">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На початку навчального року з метою </w:t>
      </w:r>
      <w:proofErr w:type="gramStart"/>
      <w:r w:rsidRPr="00BE4253">
        <w:rPr>
          <w:rFonts w:ascii="Times New Roman" w:eastAsia="Times New Roman" w:hAnsi="Times New Roman" w:cs="Times New Roman"/>
          <w:sz w:val="28"/>
          <w:szCs w:val="28"/>
          <w:lang w:eastAsia="ru-RU"/>
        </w:rPr>
        <w:t>обл</w:t>
      </w:r>
      <w:proofErr w:type="gramEnd"/>
      <w:r w:rsidRPr="00BE4253">
        <w:rPr>
          <w:rFonts w:ascii="Times New Roman" w:eastAsia="Times New Roman" w:hAnsi="Times New Roman" w:cs="Times New Roman"/>
          <w:sz w:val="28"/>
          <w:szCs w:val="28"/>
          <w:lang w:eastAsia="ru-RU"/>
        </w:rPr>
        <w:t>іку дітей та сімей, які потребують соціальної підтримки, склад</w:t>
      </w:r>
      <w:r w:rsidRPr="00BE4253">
        <w:rPr>
          <w:rFonts w:ascii="Times New Roman" w:eastAsia="Times New Roman" w:hAnsi="Times New Roman" w:cs="Times New Roman"/>
          <w:sz w:val="28"/>
          <w:szCs w:val="28"/>
          <w:lang w:val="uk-UA" w:eastAsia="ru-RU"/>
        </w:rPr>
        <w:t xml:space="preserve">ені </w:t>
      </w:r>
      <w:r w:rsidRPr="00BE4253">
        <w:rPr>
          <w:rFonts w:ascii="Times New Roman" w:eastAsia="Times New Roman" w:hAnsi="Times New Roman" w:cs="Times New Roman"/>
          <w:sz w:val="28"/>
          <w:szCs w:val="28"/>
          <w:lang w:eastAsia="ru-RU"/>
        </w:rPr>
        <w:t xml:space="preserve">соціальні паспорти класів та </w:t>
      </w:r>
      <w:r w:rsidRPr="00BE4253">
        <w:rPr>
          <w:rFonts w:ascii="Times New Roman" w:eastAsia="Times New Roman" w:hAnsi="Times New Roman" w:cs="Times New Roman"/>
          <w:sz w:val="28"/>
          <w:szCs w:val="28"/>
          <w:lang w:eastAsia="ru-RU"/>
        </w:rPr>
        <w:lastRenderedPageBreak/>
        <w:t>соціальний паспорт </w:t>
      </w:r>
      <w:r w:rsidRPr="00BE4253">
        <w:rPr>
          <w:rFonts w:ascii="Times New Roman" w:eastAsia="Times New Roman" w:hAnsi="Times New Roman" w:cs="Times New Roman"/>
          <w:sz w:val="28"/>
          <w:szCs w:val="28"/>
          <w:lang w:val="uk-UA" w:eastAsia="ru-RU"/>
        </w:rPr>
        <w:t>закладу освіти</w:t>
      </w:r>
      <w:r w:rsidRPr="00BE4253">
        <w:rPr>
          <w:rFonts w:ascii="Times New Roman" w:eastAsia="Times New Roman" w:hAnsi="Times New Roman" w:cs="Times New Roman"/>
          <w:sz w:val="28"/>
          <w:szCs w:val="28"/>
          <w:lang w:eastAsia="ru-RU"/>
        </w:rPr>
        <w:t>. У системі вивчаються житлово-побутові умови прожи</w:t>
      </w:r>
      <w:r w:rsidR="00C11243">
        <w:rPr>
          <w:rFonts w:ascii="Times New Roman" w:eastAsia="Times New Roman" w:hAnsi="Times New Roman" w:cs="Times New Roman"/>
          <w:sz w:val="28"/>
          <w:szCs w:val="28"/>
          <w:lang w:eastAsia="ru-RU"/>
        </w:rPr>
        <w:t xml:space="preserve">вання і навчання учнів </w:t>
      </w:r>
      <w:proofErr w:type="gramStart"/>
      <w:r w:rsidR="00C11243">
        <w:rPr>
          <w:rFonts w:ascii="Times New Roman" w:eastAsia="Times New Roman" w:hAnsi="Times New Roman" w:cs="Times New Roman"/>
          <w:sz w:val="28"/>
          <w:szCs w:val="28"/>
          <w:lang w:eastAsia="ru-RU"/>
        </w:rPr>
        <w:t>п</w:t>
      </w:r>
      <w:proofErr w:type="gramEnd"/>
      <w:r w:rsidR="00C11243">
        <w:rPr>
          <w:rFonts w:ascii="Times New Roman" w:eastAsia="Times New Roman" w:hAnsi="Times New Roman" w:cs="Times New Roman"/>
          <w:sz w:val="28"/>
          <w:szCs w:val="28"/>
          <w:lang w:eastAsia="ru-RU"/>
        </w:rPr>
        <w:t>ільгов</w:t>
      </w:r>
      <w:r w:rsidR="00C11243">
        <w:rPr>
          <w:rFonts w:ascii="Times New Roman" w:eastAsia="Times New Roman" w:hAnsi="Times New Roman" w:cs="Times New Roman"/>
          <w:sz w:val="28"/>
          <w:szCs w:val="28"/>
          <w:lang w:val="uk-UA" w:eastAsia="ru-RU"/>
        </w:rPr>
        <w:t>их</w:t>
      </w:r>
      <w:r w:rsidR="00C11243">
        <w:rPr>
          <w:rFonts w:ascii="Times New Roman" w:eastAsia="Times New Roman" w:hAnsi="Times New Roman" w:cs="Times New Roman"/>
          <w:sz w:val="28"/>
          <w:szCs w:val="28"/>
          <w:lang w:eastAsia="ru-RU"/>
        </w:rPr>
        <w:t xml:space="preserve"> категорі</w:t>
      </w:r>
      <w:r w:rsidR="00C11243">
        <w:rPr>
          <w:rFonts w:ascii="Times New Roman" w:eastAsia="Times New Roman" w:hAnsi="Times New Roman" w:cs="Times New Roman"/>
          <w:sz w:val="28"/>
          <w:szCs w:val="28"/>
          <w:lang w:val="uk-UA" w:eastAsia="ru-RU"/>
        </w:rPr>
        <w:t>й</w:t>
      </w:r>
      <w:r w:rsidRPr="00BE4253">
        <w:rPr>
          <w:rFonts w:ascii="Times New Roman" w:eastAsia="Times New Roman" w:hAnsi="Times New Roman" w:cs="Times New Roman"/>
          <w:sz w:val="28"/>
          <w:szCs w:val="28"/>
          <w:lang w:eastAsia="ru-RU"/>
        </w:rPr>
        <w:t xml:space="preserve">, здійснюється залучення їх до позакласної роботи. </w:t>
      </w:r>
      <w:proofErr w:type="gramStart"/>
      <w:r w:rsidRPr="00BE4253">
        <w:rPr>
          <w:rFonts w:ascii="Times New Roman" w:eastAsia="Times New Roman" w:hAnsi="Times New Roman" w:cs="Times New Roman"/>
          <w:sz w:val="28"/>
          <w:szCs w:val="28"/>
          <w:lang w:eastAsia="ru-RU"/>
        </w:rPr>
        <w:t>Адм</w:t>
      </w:r>
      <w:proofErr w:type="gramEnd"/>
      <w:r w:rsidRPr="00BE4253">
        <w:rPr>
          <w:rFonts w:ascii="Times New Roman" w:eastAsia="Times New Roman" w:hAnsi="Times New Roman" w:cs="Times New Roman"/>
          <w:sz w:val="28"/>
          <w:szCs w:val="28"/>
          <w:lang w:eastAsia="ru-RU"/>
        </w:rPr>
        <w:t>іністрація та класні керівники здійснюють контроль за продовженням навчання та працевлаштуванням учнів пільгов</w:t>
      </w:r>
      <w:r w:rsidRPr="00BE4253">
        <w:rPr>
          <w:rFonts w:ascii="Times New Roman" w:eastAsia="Times New Roman" w:hAnsi="Times New Roman" w:cs="Times New Roman"/>
          <w:sz w:val="28"/>
          <w:szCs w:val="28"/>
          <w:lang w:val="uk-UA" w:eastAsia="ru-RU"/>
        </w:rPr>
        <w:t>их</w:t>
      </w:r>
      <w:r w:rsidRPr="00BE4253">
        <w:rPr>
          <w:rFonts w:ascii="Times New Roman" w:eastAsia="Times New Roman" w:hAnsi="Times New Roman" w:cs="Times New Roman"/>
          <w:sz w:val="28"/>
          <w:szCs w:val="28"/>
          <w:lang w:eastAsia="ru-RU"/>
        </w:rPr>
        <w:t xml:space="preserve"> категорі</w:t>
      </w:r>
      <w:r w:rsidRPr="00BE4253">
        <w:rPr>
          <w:rFonts w:ascii="Times New Roman" w:eastAsia="Times New Roman" w:hAnsi="Times New Roman" w:cs="Times New Roman"/>
          <w:sz w:val="28"/>
          <w:szCs w:val="28"/>
          <w:lang w:val="uk-UA" w:eastAsia="ru-RU"/>
        </w:rPr>
        <w:t>й</w:t>
      </w:r>
      <w:r w:rsidRPr="00BE4253">
        <w:rPr>
          <w:rFonts w:ascii="Times New Roman" w:eastAsia="Times New Roman" w:hAnsi="Times New Roman" w:cs="Times New Roman"/>
          <w:sz w:val="28"/>
          <w:szCs w:val="28"/>
          <w:lang w:eastAsia="ru-RU"/>
        </w:rPr>
        <w:t>, здійснюють контроль за проходженням планового медичного огляду.</w:t>
      </w:r>
      <w:r w:rsidRPr="00BE4253">
        <w:rPr>
          <w:rFonts w:ascii="Times New Roman" w:eastAsia="Times New Roman" w:hAnsi="Times New Roman" w:cs="Times New Roman"/>
          <w:sz w:val="28"/>
          <w:szCs w:val="28"/>
          <w:lang w:val="uk-UA" w:eastAsia="ru-RU"/>
        </w:rPr>
        <w:t xml:space="preserve"> </w:t>
      </w:r>
    </w:p>
    <w:p w:rsidR="00BE4253" w:rsidRPr="00BE4253" w:rsidRDefault="00BE4253" w:rsidP="007E02A7">
      <w:pPr>
        <w:spacing w:after="0" w:line="240" w:lineRule="auto"/>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Медичне обслуговування </w:t>
      </w:r>
      <w:r w:rsidRPr="00BE4253">
        <w:rPr>
          <w:rFonts w:ascii="Times New Roman" w:eastAsia="Times New Roman" w:hAnsi="Times New Roman" w:cs="Times New Roman"/>
          <w:sz w:val="28"/>
          <w:szCs w:val="28"/>
          <w:lang w:val="uk-UA" w:eastAsia="ru-RU"/>
        </w:rPr>
        <w:t>здобувачів освіти</w:t>
      </w:r>
      <w:r w:rsidRPr="00BE4253">
        <w:rPr>
          <w:rFonts w:ascii="Times New Roman" w:eastAsia="Times New Roman" w:hAnsi="Times New Roman" w:cs="Times New Roman"/>
          <w:sz w:val="28"/>
          <w:szCs w:val="28"/>
          <w:lang w:eastAsia="ru-RU"/>
        </w:rPr>
        <w:t> та працівників </w:t>
      </w:r>
      <w:r w:rsidRPr="00BE4253">
        <w:rPr>
          <w:rFonts w:ascii="Times New Roman" w:eastAsia="Times New Roman" w:hAnsi="Times New Roman" w:cs="Times New Roman"/>
          <w:sz w:val="28"/>
          <w:szCs w:val="28"/>
          <w:lang w:val="uk-UA" w:eastAsia="ru-RU"/>
        </w:rPr>
        <w:t>закладу освіти</w:t>
      </w:r>
      <w:r w:rsidRPr="00BE4253">
        <w:rPr>
          <w:rFonts w:ascii="Times New Roman" w:eastAsia="Times New Roman" w:hAnsi="Times New Roman" w:cs="Times New Roman"/>
          <w:sz w:val="28"/>
          <w:szCs w:val="28"/>
          <w:lang w:eastAsia="ru-RU"/>
        </w:rPr>
        <w:t> </w:t>
      </w:r>
      <w:r w:rsidRPr="00BE4253">
        <w:rPr>
          <w:rFonts w:ascii="Times New Roman" w:eastAsia="Times New Roman" w:hAnsi="Times New Roman" w:cs="Times New Roman"/>
          <w:sz w:val="28"/>
          <w:szCs w:val="28"/>
          <w:lang w:val="uk-UA" w:eastAsia="ru-RU"/>
        </w:rPr>
        <w:t xml:space="preserve">було </w:t>
      </w:r>
      <w:r w:rsidRPr="00BE4253">
        <w:rPr>
          <w:rFonts w:ascii="Times New Roman" w:eastAsia="Times New Roman" w:hAnsi="Times New Roman" w:cs="Times New Roman"/>
          <w:sz w:val="28"/>
          <w:szCs w:val="28"/>
          <w:lang w:eastAsia="ru-RU"/>
        </w:rPr>
        <w:t>організовано відповідно до нормативно-правової бази</w:t>
      </w:r>
      <w:r w:rsidRPr="00BE4253">
        <w:rPr>
          <w:rFonts w:ascii="Times New Roman" w:eastAsia="Times New Roman" w:hAnsi="Times New Roman" w:cs="Times New Roman"/>
          <w:sz w:val="28"/>
          <w:szCs w:val="28"/>
          <w:lang w:val="uk-UA" w:eastAsia="ru-RU"/>
        </w:rPr>
        <w:t>.</w:t>
      </w:r>
      <w:r w:rsidRPr="00BE4253">
        <w:rPr>
          <w:rFonts w:ascii="Times New Roman" w:eastAsia="Times New Roman" w:hAnsi="Times New Roman" w:cs="Times New Roman"/>
          <w:sz w:val="28"/>
          <w:szCs w:val="28"/>
          <w:lang w:eastAsia="ru-RU"/>
        </w:rPr>
        <w:t xml:space="preserve"> Відповідно до результатів медичного огляду дітей, на </w:t>
      </w:r>
      <w:proofErr w:type="gramStart"/>
      <w:r w:rsidRPr="00BE4253">
        <w:rPr>
          <w:rFonts w:ascii="Times New Roman" w:eastAsia="Times New Roman" w:hAnsi="Times New Roman" w:cs="Times New Roman"/>
          <w:sz w:val="28"/>
          <w:szCs w:val="28"/>
          <w:lang w:eastAsia="ru-RU"/>
        </w:rPr>
        <w:t>п</w:t>
      </w:r>
      <w:proofErr w:type="gramEnd"/>
      <w:r w:rsidRPr="00BE4253">
        <w:rPr>
          <w:rFonts w:ascii="Times New Roman" w:eastAsia="Times New Roman" w:hAnsi="Times New Roman" w:cs="Times New Roman"/>
          <w:sz w:val="28"/>
          <w:szCs w:val="28"/>
          <w:lang w:eastAsia="ru-RU"/>
        </w:rPr>
        <w:t>ідставі довідок лікувальної установи у </w:t>
      </w:r>
      <w:r w:rsidRPr="00BE4253">
        <w:rPr>
          <w:rFonts w:ascii="Times New Roman" w:eastAsia="Times New Roman" w:hAnsi="Times New Roman" w:cs="Times New Roman"/>
          <w:sz w:val="28"/>
          <w:szCs w:val="28"/>
          <w:lang w:val="uk-UA" w:eastAsia="ru-RU"/>
        </w:rPr>
        <w:t>закладі освіти</w:t>
      </w:r>
      <w:r w:rsidRPr="00BE4253">
        <w:rPr>
          <w:rFonts w:ascii="Times New Roman" w:eastAsia="Times New Roman" w:hAnsi="Times New Roman" w:cs="Times New Roman"/>
          <w:sz w:val="28"/>
          <w:szCs w:val="28"/>
          <w:lang w:eastAsia="ru-RU"/>
        </w:rPr>
        <w:t xml:space="preserve"> уточнені списки учнів підготовчої, основної групи та групи </w:t>
      </w:r>
      <w:r w:rsidRPr="00BE4253">
        <w:rPr>
          <w:rFonts w:ascii="Times New Roman" w:eastAsia="Times New Roman" w:hAnsi="Times New Roman" w:cs="Times New Roman"/>
          <w:sz w:val="28"/>
          <w:szCs w:val="28"/>
          <w:lang w:val="uk-UA" w:eastAsia="ru-RU"/>
        </w:rPr>
        <w:t xml:space="preserve">учнів, </w:t>
      </w:r>
      <w:r w:rsidRPr="00BE4253">
        <w:rPr>
          <w:rFonts w:ascii="Times New Roman" w:eastAsia="Times New Roman" w:hAnsi="Times New Roman" w:cs="Times New Roman"/>
          <w:sz w:val="28"/>
          <w:szCs w:val="28"/>
          <w:lang w:eastAsia="ru-RU"/>
        </w:rPr>
        <w:t>звільнених від занять фізично</w:t>
      </w:r>
      <w:r w:rsidR="00C11243">
        <w:rPr>
          <w:rFonts w:ascii="Times New Roman" w:eastAsia="Times New Roman" w:hAnsi="Times New Roman" w:cs="Times New Roman"/>
          <w:sz w:val="28"/>
          <w:szCs w:val="28"/>
          <w:lang w:eastAsia="ru-RU"/>
        </w:rPr>
        <w:t xml:space="preserve">ю культурою на навчальний рік. </w:t>
      </w:r>
      <w:r w:rsidR="00C11243">
        <w:rPr>
          <w:rFonts w:ascii="Times New Roman" w:eastAsia="Times New Roman" w:hAnsi="Times New Roman" w:cs="Times New Roman"/>
          <w:sz w:val="28"/>
          <w:szCs w:val="28"/>
          <w:lang w:val="uk-UA" w:eastAsia="ru-RU"/>
        </w:rPr>
        <w:t>У</w:t>
      </w:r>
      <w:r w:rsidRPr="00BE4253">
        <w:rPr>
          <w:rFonts w:ascii="Times New Roman" w:eastAsia="Times New Roman" w:hAnsi="Times New Roman" w:cs="Times New Roman"/>
          <w:sz w:val="28"/>
          <w:szCs w:val="28"/>
          <w:lang w:eastAsia="ru-RU"/>
        </w:rPr>
        <w:t>сі працівники </w:t>
      </w:r>
      <w:r w:rsidRPr="00BE4253">
        <w:rPr>
          <w:rFonts w:ascii="Times New Roman" w:eastAsia="Times New Roman" w:hAnsi="Times New Roman" w:cs="Times New Roman"/>
          <w:sz w:val="28"/>
          <w:szCs w:val="28"/>
          <w:lang w:val="uk-UA" w:eastAsia="ru-RU"/>
        </w:rPr>
        <w:t>закладу освіти</w:t>
      </w:r>
      <w:r w:rsidRPr="00BE4253">
        <w:rPr>
          <w:rFonts w:ascii="Times New Roman" w:eastAsia="Times New Roman" w:hAnsi="Times New Roman" w:cs="Times New Roman"/>
          <w:sz w:val="28"/>
          <w:szCs w:val="28"/>
          <w:lang w:eastAsia="ru-RU"/>
        </w:rPr>
        <w:t> щорічно проходять поглиблений медичний огляд. Працівники їдальні </w:t>
      </w:r>
      <w:r w:rsidRPr="00BE4253">
        <w:rPr>
          <w:rFonts w:ascii="Times New Roman" w:eastAsia="Times New Roman" w:hAnsi="Times New Roman" w:cs="Times New Roman"/>
          <w:sz w:val="28"/>
          <w:szCs w:val="28"/>
          <w:lang w:val="uk-UA" w:eastAsia="ru-RU"/>
        </w:rPr>
        <w:t>та ДВ </w:t>
      </w:r>
      <w:r w:rsidRPr="00BE4253">
        <w:rPr>
          <w:rFonts w:ascii="Times New Roman" w:eastAsia="Times New Roman" w:hAnsi="Times New Roman" w:cs="Times New Roman"/>
          <w:sz w:val="28"/>
          <w:szCs w:val="28"/>
          <w:lang w:eastAsia="ru-RU"/>
        </w:rPr>
        <w:t>проходять медичні огляди два рази на рік. Проходження медичного огляду</w:t>
      </w:r>
      <w:r w:rsidRPr="00BE4253">
        <w:rPr>
          <w:rFonts w:ascii="Times New Roman" w:eastAsia="Times New Roman" w:hAnsi="Times New Roman" w:cs="Times New Roman"/>
          <w:sz w:val="28"/>
          <w:szCs w:val="28"/>
          <w:lang w:val="uk-UA" w:eastAsia="ru-RU"/>
        </w:rPr>
        <w:t> працівниками </w:t>
      </w:r>
      <w:r w:rsidRPr="00BE4253">
        <w:rPr>
          <w:rFonts w:ascii="Times New Roman" w:eastAsia="Times New Roman" w:hAnsi="Times New Roman" w:cs="Times New Roman"/>
          <w:sz w:val="28"/>
          <w:szCs w:val="28"/>
          <w:lang w:eastAsia="ru-RU"/>
        </w:rPr>
        <w:t>фіксується в санітарних книжках установленого зразка, які реєструються і зберігаються у </w:t>
      </w:r>
      <w:r w:rsidRPr="00BE4253">
        <w:rPr>
          <w:rFonts w:ascii="Times New Roman" w:eastAsia="Times New Roman" w:hAnsi="Times New Roman" w:cs="Times New Roman"/>
          <w:sz w:val="28"/>
          <w:szCs w:val="28"/>
          <w:lang w:val="uk-UA" w:eastAsia="ru-RU"/>
        </w:rPr>
        <w:t>медичної сестри Брожко О.І., до посадових обов’язків якої входить контроль за станом здоров’я дітей,вчасністю проходження ними обов’язкових медичних оглядів по допуску до занять з фізичної культури.</w:t>
      </w:r>
    </w:p>
    <w:p w:rsidR="00BE4253" w:rsidRPr="00BE4253" w:rsidRDefault="00BE4253" w:rsidP="007E02A7">
      <w:pPr>
        <w:spacing w:after="0" w:line="240" w:lineRule="auto"/>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w:t>
      </w:r>
      <w:r w:rsidRPr="00BE4253">
        <w:rPr>
          <w:rFonts w:ascii="Times New Roman" w:eastAsia="Times New Roman" w:hAnsi="Times New Roman" w:cs="Times New Roman"/>
          <w:sz w:val="28"/>
          <w:szCs w:val="28"/>
          <w:lang w:val="uk-UA" w:eastAsia="ru-RU"/>
        </w:rPr>
        <w:t>Робота з охорони праці, безпеки життєдіяльності, виробничої санітарії, профілактики травматизму дітей у побуті та під час освітнього процесу визначена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Стан цієї роботи знаходився під постійним контролем адміністрації закладу освіти. Наказом по закладу освіти було  призначено відповідальних за організацію роботи з охорони праці та безпеки життєдіяльності у закладі, сплановані та реалізовані  заходи.</w:t>
      </w:r>
    </w:p>
    <w:p w:rsidR="00BE4253" w:rsidRPr="00BE4253" w:rsidRDefault="00BE4253" w:rsidP="00C1124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w:t>
      </w:r>
      <w:r w:rsidRPr="00BE4253">
        <w:rPr>
          <w:rFonts w:ascii="Times New Roman" w:eastAsia="Times New Roman" w:hAnsi="Times New Roman" w:cs="Times New Roman"/>
          <w:sz w:val="28"/>
          <w:szCs w:val="28"/>
          <w:lang w:val="uk-UA" w:eastAsia="ru-RU"/>
        </w:rPr>
        <w:t>На початку навчального року, напередодні канікул класні керівники проводили інструктажі з безпеки життєдіяльності серед здобувачів освіти, відпрацьована програма вступного інструктажу. </w:t>
      </w:r>
      <w:r w:rsidRPr="00BE4253">
        <w:rPr>
          <w:rFonts w:ascii="Times New Roman" w:eastAsia="Times New Roman" w:hAnsi="Times New Roman" w:cs="Times New Roman"/>
          <w:sz w:val="28"/>
          <w:szCs w:val="28"/>
          <w:lang w:eastAsia="ru-RU"/>
        </w:rPr>
        <w:t xml:space="preserve">Регулярно </w:t>
      </w:r>
      <w:r w:rsidRPr="00BE4253">
        <w:rPr>
          <w:rFonts w:ascii="Times New Roman" w:eastAsia="Times New Roman" w:hAnsi="Times New Roman" w:cs="Times New Roman"/>
          <w:sz w:val="28"/>
          <w:szCs w:val="28"/>
          <w:lang w:val="uk-UA" w:eastAsia="ru-RU"/>
        </w:rPr>
        <w:t>проводили</w:t>
      </w:r>
      <w:r w:rsidRPr="00BE4253">
        <w:rPr>
          <w:rFonts w:ascii="Times New Roman" w:eastAsia="Times New Roman" w:hAnsi="Times New Roman" w:cs="Times New Roman"/>
          <w:sz w:val="28"/>
          <w:szCs w:val="28"/>
          <w:lang w:eastAsia="ru-RU"/>
        </w:rPr>
        <w:t>ся цільові інструктажі </w:t>
      </w:r>
      <w:r w:rsidRPr="00BE4253">
        <w:rPr>
          <w:rFonts w:ascii="Times New Roman" w:eastAsia="Times New Roman" w:hAnsi="Times New Roman" w:cs="Times New Roman"/>
          <w:sz w:val="28"/>
          <w:szCs w:val="28"/>
          <w:lang w:val="uk-UA" w:eastAsia="ru-RU"/>
        </w:rPr>
        <w:t>із здобувачами освіти</w:t>
      </w:r>
      <w:r w:rsidRPr="00BE4253">
        <w:rPr>
          <w:rFonts w:ascii="Times New Roman" w:eastAsia="Times New Roman" w:hAnsi="Times New Roman" w:cs="Times New Roman"/>
          <w:sz w:val="28"/>
          <w:szCs w:val="28"/>
          <w:lang w:eastAsia="ru-RU"/>
        </w:rPr>
        <w:t xml:space="preserve"> перед </w:t>
      </w:r>
      <w:r w:rsidRPr="00BE4253">
        <w:rPr>
          <w:rFonts w:ascii="Times New Roman" w:eastAsia="Times New Roman" w:hAnsi="Times New Roman" w:cs="Times New Roman"/>
          <w:sz w:val="28"/>
          <w:szCs w:val="28"/>
          <w:lang w:val="uk-UA" w:eastAsia="ru-RU"/>
        </w:rPr>
        <w:t>позакласними заходами</w:t>
      </w:r>
      <w:r w:rsidRPr="00BE4253">
        <w:rPr>
          <w:rFonts w:ascii="Times New Roman" w:eastAsia="Times New Roman" w:hAnsi="Times New Roman" w:cs="Times New Roman"/>
          <w:sz w:val="28"/>
          <w:szCs w:val="28"/>
          <w:lang w:eastAsia="ru-RU"/>
        </w:rPr>
        <w:t>, спортивними змаганнями. У </w:t>
      </w:r>
      <w:r w:rsidRPr="00BE4253">
        <w:rPr>
          <w:rFonts w:ascii="Times New Roman" w:eastAsia="Times New Roman" w:hAnsi="Times New Roman" w:cs="Times New Roman"/>
          <w:sz w:val="28"/>
          <w:szCs w:val="28"/>
          <w:lang w:val="uk-UA" w:eastAsia="ru-RU"/>
        </w:rPr>
        <w:t>закладі освіти</w:t>
      </w:r>
      <w:r w:rsidRPr="00BE4253">
        <w:rPr>
          <w:rFonts w:ascii="Times New Roman" w:eastAsia="Times New Roman" w:hAnsi="Times New Roman" w:cs="Times New Roman"/>
          <w:sz w:val="28"/>
          <w:szCs w:val="28"/>
          <w:lang w:eastAsia="ru-RU"/>
        </w:rPr>
        <w:t>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w:t>
      </w:r>
      <w:r w:rsidRPr="00BE4253">
        <w:rPr>
          <w:rFonts w:ascii="Times New Roman" w:eastAsia="Times New Roman" w:hAnsi="Times New Roman" w:cs="Times New Roman"/>
          <w:sz w:val="28"/>
          <w:szCs w:val="28"/>
          <w:lang w:val="uk-UA" w:eastAsia="ru-RU"/>
        </w:rPr>
        <w:t>закладу освіти</w:t>
      </w:r>
      <w:r w:rsidRPr="00BE4253">
        <w:rPr>
          <w:rFonts w:ascii="Times New Roman" w:eastAsia="Times New Roman" w:hAnsi="Times New Roman" w:cs="Times New Roman"/>
          <w:sz w:val="28"/>
          <w:szCs w:val="28"/>
          <w:lang w:eastAsia="ru-RU"/>
        </w:rPr>
        <w:t xml:space="preserve"> розміщено кілька </w:t>
      </w:r>
      <w:r w:rsidRPr="00BE4253">
        <w:rPr>
          <w:rFonts w:ascii="Times New Roman" w:eastAsia="Times New Roman" w:hAnsi="Times New Roman" w:cs="Times New Roman"/>
          <w:sz w:val="28"/>
          <w:szCs w:val="28"/>
          <w:lang w:val="uk-UA" w:eastAsia="ru-RU"/>
        </w:rPr>
        <w:t>куточків</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БЖД</w:t>
      </w:r>
      <w:r w:rsidRPr="00BE4253">
        <w:rPr>
          <w:rFonts w:ascii="Times New Roman" w:eastAsia="Times New Roman" w:hAnsi="Times New Roman" w:cs="Times New Roman"/>
          <w:sz w:val="28"/>
          <w:szCs w:val="28"/>
          <w:lang w:eastAsia="ru-RU"/>
        </w:rPr>
        <w:t>. Питання охорони праці та попередження травматизму неодноразово обговорювалися на нарадах при директорові. Вивчаючи стан травматизму серед </w:t>
      </w:r>
      <w:r w:rsidRPr="00BE4253">
        <w:rPr>
          <w:rFonts w:ascii="Times New Roman" w:eastAsia="Times New Roman" w:hAnsi="Times New Roman" w:cs="Times New Roman"/>
          <w:sz w:val="28"/>
          <w:szCs w:val="28"/>
          <w:lang w:val="uk-UA" w:eastAsia="ru-RU"/>
        </w:rPr>
        <w:t>здобувачів освіти</w:t>
      </w:r>
      <w:r w:rsidRPr="00BE4253">
        <w:rPr>
          <w:rFonts w:ascii="Times New Roman" w:eastAsia="Times New Roman" w:hAnsi="Times New Roman" w:cs="Times New Roman"/>
          <w:sz w:val="28"/>
          <w:szCs w:val="28"/>
          <w:lang w:eastAsia="ru-RU"/>
        </w:rPr>
        <w:t>, можна відмітити, що в закладі </w:t>
      </w:r>
      <w:r w:rsidRPr="00BE4253">
        <w:rPr>
          <w:rFonts w:ascii="Times New Roman" w:eastAsia="Times New Roman" w:hAnsi="Times New Roman" w:cs="Times New Roman"/>
          <w:sz w:val="28"/>
          <w:szCs w:val="28"/>
          <w:lang w:val="uk-UA" w:eastAsia="ru-RU"/>
        </w:rPr>
        <w:t>освіти </w:t>
      </w:r>
      <w:r w:rsidRPr="00BE4253">
        <w:rPr>
          <w:rFonts w:ascii="Times New Roman" w:eastAsia="Times New Roman" w:hAnsi="Times New Roman" w:cs="Times New Roman"/>
          <w:sz w:val="28"/>
          <w:szCs w:val="28"/>
          <w:lang w:eastAsia="ru-RU"/>
        </w:rPr>
        <w:t>здійснюється належна робота щодо попередження нещасних випадків, створення безпечних умов навчання. </w:t>
      </w:r>
      <w:r w:rsidRPr="00BE4253">
        <w:rPr>
          <w:rFonts w:ascii="Times New Roman" w:eastAsia="Times New Roman" w:hAnsi="Times New Roman" w:cs="Times New Roman"/>
          <w:sz w:val="28"/>
          <w:szCs w:val="28"/>
          <w:lang w:val="uk-UA" w:eastAsia="ru-RU"/>
        </w:rPr>
        <w:t>За минулий навчальний рік не зафіксовано жодного випадку виробничого травматизму учасників освітнього процесу. </w:t>
      </w:r>
      <w:r w:rsidRPr="00BE4253">
        <w:rPr>
          <w:rFonts w:ascii="Times New Roman" w:eastAsia="Times New Roman" w:hAnsi="Times New Roman" w:cs="Times New Roman"/>
          <w:sz w:val="28"/>
          <w:szCs w:val="28"/>
          <w:lang w:eastAsia="ru-RU"/>
        </w:rPr>
        <w:t>В </w:t>
      </w:r>
      <w:r w:rsidRPr="00BE4253">
        <w:rPr>
          <w:rFonts w:ascii="Times New Roman" w:eastAsia="Times New Roman" w:hAnsi="Times New Roman" w:cs="Times New Roman"/>
          <w:sz w:val="28"/>
          <w:szCs w:val="28"/>
          <w:lang w:val="uk-UA" w:eastAsia="ru-RU"/>
        </w:rPr>
        <w:t>закладі освіти</w:t>
      </w:r>
      <w:r w:rsidRPr="00BE4253">
        <w:rPr>
          <w:rFonts w:ascii="Times New Roman" w:eastAsia="Times New Roman" w:hAnsi="Times New Roman" w:cs="Times New Roman"/>
          <w:sz w:val="28"/>
          <w:szCs w:val="28"/>
          <w:lang w:eastAsia="ru-RU"/>
        </w:rPr>
        <w:t> розроблено низку заходів щодо попередження травматизму </w:t>
      </w:r>
      <w:r w:rsidRPr="00BE4253">
        <w:rPr>
          <w:rFonts w:ascii="Times New Roman" w:eastAsia="Times New Roman" w:hAnsi="Times New Roman" w:cs="Times New Roman"/>
          <w:sz w:val="28"/>
          <w:szCs w:val="28"/>
          <w:lang w:val="uk-UA" w:eastAsia="ru-RU"/>
        </w:rPr>
        <w:t>здобувачів освіти</w:t>
      </w:r>
      <w:r w:rsidRPr="00BE4253">
        <w:rPr>
          <w:rFonts w:ascii="Times New Roman" w:eastAsia="Times New Roman" w:hAnsi="Times New Roman" w:cs="Times New Roman"/>
          <w:sz w:val="28"/>
          <w:szCs w:val="28"/>
          <w:lang w:eastAsia="ru-RU"/>
        </w:rPr>
        <w:t xml:space="preserve">, </w:t>
      </w:r>
      <w:proofErr w:type="gramStart"/>
      <w:r w:rsidRPr="00BE4253">
        <w:rPr>
          <w:rFonts w:ascii="Times New Roman" w:eastAsia="Times New Roman" w:hAnsi="Times New Roman" w:cs="Times New Roman"/>
          <w:sz w:val="28"/>
          <w:szCs w:val="28"/>
          <w:lang w:eastAsia="ru-RU"/>
        </w:rPr>
        <w:t>проведена</w:t>
      </w:r>
      <w:proofErr w:type="gramEnd"/>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eastAsia="ru-RU"/>
        </w:rPr>
        <w:lastRenderedPageBreak/>
        <w:t>відповідна робота з учителями</w:t>
      </w:r>
      <w:r w:rsidRPr="00BE4253">
        <w:rPr>
          <w:rFonts w:ascii="Times New Roman" w:eastAsia="Times New Roman" w:hAnsi="Times New Roman" w:cs="Times New Roman"/>
          <w:sz w:val="28"/>
          <w:szCs w:val="28"/>
          <w:lang w:val="uk-UA" w:eastAsia="ru-RU"/>
        </w:rPr>
        <w:t>.</w:t>
      </w:r>
      <w:r w:rsidR="00C11243">
        <w:rPr>
          <w:rFonts w:ascii="Times New Roman" w:eastAsia="Times New Roman" w:hAnsi="Times New Roman" w:cs="Times New Roman"/>
          <w:sz w:val="28"/>
          <w:szCs w:val="28"/>
          <w:lang w:val="uk-UA" w:eastAsia="ru-RU"/>
        </w:rPr>
        <w:t xml:space="preserve"> </w:t>
      </w:r>
      <w:r w:rsidRPr="00BE4253">
        <w:rPr>
          <w:rFonts w:ascii="Times New Roman" w:eastAsia="Times New Roman" w:hAnsi="Times New Roman" w:cs="Times New Roman"/>
          <w:sz w:val="28"/>
          <w:szCs w:val="28"/>
          <w:lang w:val="uk-UA" w:eastAsia="ru-RU"/>
        </w:rPr>
        <w:t xml:space="preserve">В НВК створена та затверджена наказом керівника </w:t>
      </w:r>
      <w:r w:rsidRPr="00BE4253">
        <w:rPr>
          <w:rFonts w:ascii="Times New Roman" w:eastAsia="Times New Roman" w:hAnsi="Times New Roman" w:cs="Times New Roman"/>
          <w:sz w:val="28"/>
          <w:szCs w:val="28"/>
          <w:lang w:eastAsia="ru-RU"/>
        </w:rPr>
        <w:t>    </w:t>
      </w:r>
      <w:r w:rsidRPr="00BE4253">
        <w:rPr>
          <w:rFonts w:ascii="Times New Roman" w:eastAsia="Times New Roman" w:hAnsi="Times New Roman" w:cs="Times New Roman"/>
          <w:sz w:val="28"/>
          <w:szCs w:val="28"/>
          <w:lang w:val="uk-UA" w:eastAsia="ru-RU"/>
        </w:rPr>
        <w:t xml:space="preserve">постійно діюча комісія з виявлення фактів булінгу та реагування на них, були </w:t>
      </w:r>
      <w:r w:rsidRPr="00BE4253">
        <w:rPr>
          <w:rFonts w:ascii="Times New Roman" w:eastAsia="Times New Roman" w:hAnsi="Times New Roman" w:cs="Times New Roman"/>
          <w:sz w:val="28"/>
          <w:szCs w:val="28"/>
          <w:lang w:eastAsia="ru-RU"/>
        </w:rPr>
        <w:t>розроблені</w:t>
      </w:r>
      <w:r w:rsidRPr="00BE4253">
        <w:rPr>
          <w:rFonts w:ascii="Times New Roman" w:eastAsia="Times New Roman" w:hAnsi="Times New Roman" w:cs="Times New Roman"/>
          <w:sz w:val="28"/>
          <w:szCs w:val="28"/>
          <w:lang w:val="uk-UA" w:eastAsia="ru-RU"/>
        </w:rPr>
        <w:t xml:space="preserve"> та виконані</w:t>
      </w:r>
      <w:r w:rsidRPr="00BE4253">
        <w:rPr>
          <w:rFonts w:ascii="Times New Roman" w:eastAsia="Times New Roman" w:hAnsi="Times New Roman" w:cs="Times New Roman"/>
          <w:sz w:val="28"/>
          <w:szCs w:val="28"/>
          <w:lang w:eastAsia="ru-RU"/>
        </w:rPr>
        <w:t xml:space="preserve"> заходи протидії булінгу</w:t>
      </w:r>
      <w:r w:rsidRPr="00BE4253">
        <w:rPr>
          <w:rFonts w:ascii="Times New Roman" w:eastAsia="Times New Roman" w:hAnsi="Times New Roman" w:cs="Times New Roman"/>
          <w:sz w:val="28"/>
          <w:szCs w:val="28"/>
          <w:lang w:val="uk-UA" w:eastAsia="ru-RU"/>
        </w:rPr>
        <w:t>.</w:t>
      </w:r>
    </w:p>
    <w:p w:rsidR="00BE4253" w:rsidRPr="00BE4253" w:rsidRDefault="00BE4253" w:rsidP="00BE4253">
      <w:pPr>
        <w:shd w:val="clear" w:color="auto" w:fill="FFFFFF"/>
        <w:spacing w:after="0" w:line="240" w:lineRule="auto"/>
        <w:ind w:firstLine="225"/>
        <w:textAlignment w:val="baseline"/>
        <w:rPr>
          <w:rFonts w:ascii="Times New Roman" w:eastAsia="Times New Roman" w:hAnsi="Times New Roman" w:cs="Times New Roman"/>
          <w:color w:val="333333"/>
          <w:sz w:val="28"/>
          <w:szCs w:val="28"/>
          <w:bdr w:val="none" w:sz="0" w:space="0" w:color="auto" w:frame="1"/>
          <w:lang w:val="uk-UA" w:eastAsia="ru-RU"/>
        </w:rPr>
      </w:pPr>
      <w:proofErr w:type="gramStart"/>
      <w:r w:rsidRPr="00BE4253">
        <w:rPr>
          <w:rFonts w:ascii="Times New Roman" w:eastAsia="Times New Roman" w:hAnsi="Times New Roman" w:cs="Times New Roman"/>
          <w:color w:val="333333"/>
          <w:sz w:val="28"/>
          <w:szCs w:val="28"/>
          <w:bdr w:val="none" w:sz="0" w:space="0" w:color="auto" w:frame="1"/>
          <w:lang w:eastAsia="ru-RU"/>
        </w:rPr>
        <w:t>Адм</w:t>
      </w:r>
      <w:proofErr w:type="gramEnd"/>
      <w:r w:rsidRPr="00BE4253">
        <w:rPr>
          <w:rFonts w:ascii="Times New Roman" w:eastAsia="Times New Roman" w:hAnsi="Times New Roman" w:cs="Times New Roman"/>
          <w:color w:val="333333"/>
          <w:sz w:val="28"/>
          <w:szCs w:val="28"/>
          <w:bdr w:val="none" w:sz="0" w:space="0" w:color="auto" w:frame="1"/>
          <w:lang w:eastAsia="ru-RU"/>
        </w:rPr>
        <w:t>іністрація, педагогічні працівники</w:t>
      </w:r>
      <w:r w:rsidRPr="00BE4253">
        <w:rPr>
          <w:rFonts w:ascii="Times New Roman" w:eastAsia="Times New Roman" w:hAnsi="Times New Roman" w:cs="Times New Roman"/>
          <w:color w:val="333333"/>
          <w:sz w:val="28"/>
          <w:szCs w:val="28"/>
          <w:bdr w:val="none" w:sz="0" w:space="0" w:color="auto" w:frame="1"/>
          <w:lang w:val="uk-UA" w:eastAsia="ru-RU"/>
        </w:rPr>
        <w:t xml:space="preserve">, практичний психолог </w:t>
      </w:r>
      <w:r w:rsidRPr="00BE4253">
        <w:rPr>
          <w:rFonts w:ascii="Times New Roman" w:eastAsia="Times New Roman" w:hAnsi="Times New Roman" w:cs="Times New Roman"/>
          <w:color w:val="333333"/>
          <w:sz w:val="28"/>
          <w:szCs w:val="28"/>
          <w:bdr w:val="none" w:sz="0" w:space="0" w:color="auto" w:frame="1"/>
          <w:lang w:eastAsia="ru-RU"/>
        </w:rPr>
        <w:t xml:space="preserve"> протидіють булінгу (цькуванню), іншому насильству. Відповідно до частини другої статті 54 Закону України «Про освіту» у </w:t>
      </w:r>
      <w:r w:rsidRPr="00BE4253">
        <w:rPr>
          <w:rFonts w:ascii="Times New Roman" w:eastAsia="Times New Roman" w:hAnsi="Times New Roman" w:cs="Times New Roman"/>
          <w:color w:val="333333"/>
          <w:sz w:val="28"/>
          <w:szCs w:val="28"/>
          <w:bdr w:val="none" w:sz="0" w:space="0" w:color="auto" w:frame="1"/>
          <w:lang w:val="uk-UA" w:eastAsia="ru-RU"/>
        </w:rPr>
        <w:t xml:space="preserve"> навчальному закладі</w:t>
      </w:r>
      <w:r w:rsidRPr="00BE4253">
        <w:rPr>
          <w:rFonts w:ascii="Times New Roman" w:eastAsia="Times New Roman" w:hAnsi="Times New Roman" w:cs="Times New Roman"/>
          <w:color w:val="333333"/>
          <w:sz w:val="28"/>
          <w:szCs w:val="28"/>
          <w:bdr w:val="none" w:sz="0" w:space="0" w:color="auto" w:frame="1"/>
          <w:lang w:eastAsia="ru-RU"/>
        </w:rPr>
        <w:t xml:space="preserve">: </w:t>
      </w:r>
    </w:p>
    <w:p w:rsidR="00BE4253" w:rsidRPr="00BE4253" w:rsidRDefault="00BE4253" w:rsidP="00BE4253">
      <w:pPr>
        <w:shd w:val="clear" w:color="auto" w:fill="FFFFFF"/>
        <w:spacing w:after="0" w:line="240" w:lineRule="auto"/>
        <w:ind w:firstLine="225"/>
        <w:textAlignment w:val="baseline"/>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val="uk-UA" w:eastAsia="ru-RU"/>
        </w:rPr>
        <w:t xml:space="preserve">• визначені права і обов’язки педагогічних працівників у випадку булінгу (цькуванню) стосовно здобувачів освіти; </w:t>
      </w:r>
    </w:p>
    <w:p w:rsidR="005724F5" w:rsidRDefault="00BE4253" w:rsidP="00BE4253">
      <w:pPr>
        <w:shd w:val="clear" w:color="auto" w:fill="FFFFFF"/>
        <w:spacing w:after="0" w:line="240" w:lineRule="auto"/>
        <w:ind w:firstLine="225"/>
        <w:textAlignment w:val="baseline"/>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val="uk-UA" w:eastAsia="ru-RU"/>
        </w:rPr>
        <w:t xml:space="preserve">• створене безпечне освітнє середовище; </w:t>
      </w:r>
    </w:p>
    <w:p w:rsidR="00BE4253" w:rsidRPr="00BE4253" w:rsidRDefault="00BE4253" w:rsidP="00BE4253">
      <w:pPr>
        <w:shd w:val="clear" w:color="auto" w:fill="FFFFFF"/>
        <w:spacing w:after="0" w:line="240" w:lineRule="auto"/>
        <w:ind w:firstLine="225"/>
        <w:textAlignment w:val="baseline"/>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val="uk-UA" w:eastAsia="ru-RU"/>
        </w:rPr>
        <w:t xml:space="preserve">• відбувається аналіз відвідування учнями занять; </w:t>
      </w:r>
    </w:p>
    <w:p w:rsidR="00BE4253" w:rsidRPr="00BE4253" w:rsidRDefault="00BE4253" w:rsidP="00BE4253">
      <w:pPr>
        <w:shd w:val="clear" w:color="auto" w:fill="FFFFFF"/>
        <w:spacing w:after="0" w:line="240" w:lineRule="auto"/>
        <w:ind w:firstLine="225"/>
        <w:textAlignment w:val="baseline"/>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val="uk-UA" w:eastAsia="ru-RU"/>
        </w:rPr>
        <w:t xml:space="preserve">• проводиться робота практичним психологом з виявлення, реагування та запобігання булінгу (цькуванню). </w:t>
      </w:r>
    </w:p>
    <w:p w:rsidR="00BE4253" w:rsidRPr="00C11243" w:rsidRDefault="00BE4253" w:rsidP="005724F5">
      <w:pPr>
        <w:shd w:val="clear" w:color="auto" w:fill="FFFFFF"/>
        <w:spacing w:after="0" w:line="240" w:lineRule="auto"/>
        <w:ind w:firstLine="225"/>
        <w:textAlignment w:val="baseline"/>
        <w:rPr>
          <w:rFonts w:ascii="Times New Roman" w:eastAsia="Times New Roman" w:hAnsi="Times New Roman" w:cs="Times New Roman"/>
          <w:color w:val="333333"/>
          <w:sz w:val="28"/>
          <w:szCs w:val="28"/>
          <w:bdr w:val="none" w:sz="0" w:space="0" w:color="auto" w:frame="1"/>
          <w:lang w:val="uk-UA" w:eastAsia="ru-RU"/>
        </w:rPr>
      </w:pPr>
      <w:r w:rsidRPr="00BE4253">
        <w:rPr>
          <w:rFonts w:ascii="Times New Roman" w:eastAsia="Times New Roman" w:hAnsi="Times New Roman" w:cs="Times New Roman"/>
          <w:color w:val="333333"/>
          <w:sz w:val="28"/>
          <w:szCs w:val="28"/>
          <w:bdr w:val="none" w:sz="0" w:space="0" w:color="auto" w:frame="1"/>
          <w:lang w:eastAsia="ru-RU"/>
        </w:rPr>
        <w:t>За результатами анкетування учасникам освітнього процесу психологічно комфортн</w:t>
      </w:r>
      <w:r w:rsidRPr="00BE4253">
        <w:rPr>
          <w:rFonts w:ascii="Times New Roman" w:eastAsia="Times New Roman" w:hAnsi="Times New Roman" w:cs="Times New Roman"/>
          <w:color w:val="333333"/>
          <w:sz w:val="28"/>
          <w:szCs w:val="28"/>
          <w:bdr w:val="none" w:sz="0" w:space="0" w:color="auto" w:frame="1"/>
          <w:lang w:val="uk-UA" w:eastAsia="ru-RU"/>
        </w:rPr>
        <w:t xml:space="preserve">о в закладі, </w:t>
      </w:r>
      <w:r w:rsidRPr="00BE4253">
        <w:rPr>
          <w:rFonts w:ascii="Times New Roman" w:eastAsia="Times New Roman" w:hAnsi="Times New Roman" w:cs="Times New Roman"/>
          <w:color w:val="333333"/>
          <w:sz w:val="28"/>
          <w:szCs w:val="28"/>
          <w:bdr w:val="none" w:sz="0" w:space="0" w:color="auto" w:frame="1"/>
          <w:lang w:eastAsia="ru-RU"/>
        </w:rPr>
        <w:t xml:space="preserve"> </w:t>
      </w:r>
      <w:proofErr w:type="gramStart"/>
      <w:r w:rsidRPr="00BE4253">
        <w:rPr>
          <w:rFonts w:ascii="Times New Roman" w:eastAsia="Times New Roman" w:hAnsi="Times New Roman" w:cs="Times New Roman"/>
          <w:color w:val="333333"/>
          <w:sz w:val="28"/>
          <w:szCs w:val="28"/>
          <w:bdr w:val="none" w:sz="0" w:space="0" w:color="auto" w:frame="1"/>
          <w:lang w:eastAsia="ru-RU"/>
        </w:rPr>
        <w:t>вони</w:t>
      </w:r>
      <w:proofErr w:type="gramEnd"/>
      <w:r w:rsidRPr="00BE4253">
        <w:rPr>
          <w:rFonts w:ascii="Times New Roman" w:eastAsia="Times New Roman" w:hAnsi="Times New Roman" w:cs="Times New Roman"/>
          <w:color w:val="333333"/>
          <w:sz w:val="28"/>
          <w:szCs w:val="28"/>
          <w:bdr w:val="none" w:sz="0" w:space="0" w:color="auto" w:frame="1"/>
          <w:lang w:eastAsia="ru-RU"/>
        </w:rPr>
        <w:t xml:space="preserve"> вважають освітнє середовище безпечним. Приміщення та територія облаштовуються з урахуванням принципів універсального дизайну та розумного пристосування.</w:t>
      </w:r>
      <w:r w:rsidR="005724F5">
        <w:rPr>
          <w:rFonts w:ascii="Times New Roman" w:eastAsia="Times New Roman" w:hAnsi="Times New Roman" w:cs="Times New Roman"/>
          <w:color w:val="333333"/>
          <w:sz w:val="28"/>
          <w:szCs w:val="28"/>
          <w:bdr w:val="none" w:sz="0" w:space="0" w:color="auto" w:frame="1"/>
          <w:lang w:val="uk-UA" w:eastAsia="ru-RU"/>
        </w:rPr>
        <w:t xml:space="preserve">                                         </w:t>
      </w:r>
      <w:r w:rsidRPr="00BE4253">
        <w:rPr>
          <w:rFonts w:ascii="Times New Roman" w:eastAsia="Times New Roman" w:hAnsi="Times New Roman" w:cs="Times New Roman"/>
          <w:color w:val="333333"/>
          <w:sz w:val="28"/>
          <w:szCs w:val="28"/>
          <w:bdr w:val="none" w:sz="0" w:space="0" w:color="auto" w:frame="1"/>
          <w:lang w:val="uk-UA" w:eastAsia="ru-RU"/>
        </w:rPr>
        <w:t>С</w:t>
      </w:r>
      <w:r w:rsidRPr="00BE4253">
        <w:rPr>
          <w:rFonts w:ascii="Times New Roman" w:eastAsia="Times New Roman" w:hAnsi="Times New Roman" w:cs="Times New Roman"/>
          <w:color w:val="333333"/>
          <w:sz w:val="28"/>
          <w:szCs w:val="28"/>
          <w:bdr w:val="none" w:sz="0" w:space="0" w:color="auto" w:frame="1"/>
          <w:lang w:eastAsia="ru-RU"/>
        </w:rPr>
        <w:t xml:space="preserve">формована власна політика щодо безпечного користування мережею Інтернет.  Здобувачі освіти користуються Інтернет-ресурсами </w:t>
      </w:r>
      <w:proofErr w:type="gramStart"/>
      <w:r w:rsidRPr="00BE4253">
        <w:rPr>
          <w:rFonts w:ascii="Times New Roman" w:eastAsia="Times New Roman" w:hAnsi="Times New Roman" w:cs="Times New Roman"/>
          <w:color w:val="333333"/>
          <w:sz w:val="28"/>
          <w:szCs w:val="28"/>
          <w:bdr w:val="none" w:sz="0" w:space="0" w:color="auto" w:frame="1"/>
          <w:lang w:eastAsia="ru-RU"/>
        </w:rPr>
        <w:t>п</w:t>
      </w:r>
      <w:proofErr w:type="gramEnd"/>
      <w:r w:rsidRPr="00BE4253">
        <w:rPr>
          <w:rFonts w:ascii="Times New Roman" w:eastAsia="Times New Roman" w:hAnsi="Times New Roman" w:cs="Times New Roman"/>
          <w:color w:val="333333"/>
          <w:sz w:val="28"/>
          <w:szCs w:val="28"/>
          <w:bdr w:val="none" w:sz="0" w:space="0" w:color="auto" w:frame="1"/>
          <w:lang w:eastAsia="ru-RU"/>
        </w:rPr>
        <w:t>ід час навчальних занять під наглядом вчителів. І</w:t>
      </w:r>
      <w:r w:rsidR="00C11243">
        <w:rPr>
          <w:rFonts w:ascii="Times New Roman" w:eastAsia="Times New Roman" w:hAnsi="Times New Roman" w:cs="Times New Roman"/>
          <w:color w:val="333333"/>
          <w:sz w:val="28"/>
          <w:szCs w:val="28"/>
          <w:bdr w:val="none" w:sz="0" w:space="0" w:color="auto" w:frame="1"/>
          <w:lang w:eastAsia="ru-RU"/>
        </w:rPr>
        <w:t xml:space="preserve"> педагоги, і учні </w:t>
      </w:r>
      <w:r w:rsidR="00C11243">
        <w:rPr>
          <w:rFonts w:ascii="Times New Roman" w:eastAsia="Times New Roman" w:hAnsi="Times New Roman" w:cs="Times New Roman"/>
          <w:color w:val="333333"/>
          <w:sz w:val="28"/>
          <w:szCs w:val="28"/>
          <w:bdr w:val="none" w:sz="0" w:space="0" w:color="auto" w:frame="1"/>
          <w:lang w:val="uk-UA" w:eastAsia="ru-RU"/>
        </w:rPr>
        <w:t>проходять</w:t>
      </w:r>
      <w:r w:rsidR="00C11243">
        <w:rPr>
          <w:rFonts w:ascii="Times New Roman" w:eastAsia="Times New Roman" w:hAnsi="Times New Roman" w:cs="Times New Roman"/>
          <w:color w:val="333333"/>
          <w:sz w:val="28"/>
          <w:szCs w:val="28"/>
          <w:bdr w:val="none" w:sz="0" w:space="0" w:color="auto" w:frame="1"/>
          <w:lang w:eastAsia="ru-RU"/>
        </w:rPr>
        <w:t xml:space="preserve"> навчання</w:t>
      </w:r>
      <w:r w:rsidRPr="00BE4253">
        <w:rPr>
          <w:rFonts w:ascii="Times New Roman" w:eastAsia="Times New Roman" w:hAnsi="Times New Roman" w:cs="Times New Roman"/>
          <w:color w:val="333333"/>
          <w:sz w:val="28"/>
          <w:szCs w:val="28"/>
          <w:bdr w:val="none" w:sz="0" w:space="0" w:color="auto" w:frame="1"/>
          <w:lang w:eastAsia="ru-RU"/>
        </w:rPr>
        <w:t xml:space="preserve"> щодо безпечного користування мережею Інтернет. Інформаційно-цифрова компетентність є наскрізною в усіх предметах та курсах</w:t>
      </w:r>
      <w:r w:rsidRPr="00BE4253">
        <w:rPr>
          <w:rFonts w:ascii="Times New Roman" w:eastAsia="Times New Roman" w:hAnsi="Times New Roman" w:cs="Times New Roman"/>
          <w:color w:val="333333"/>
          <w:sz w:val="28"/>
          <w:szCs w:val="28"/>
          <w:bdr w:val="none" w:sz="0" w:space="0" w:color="auto" w:frame="1"/>
          <w:lang w:val="uk-UA" w:eastAsia="ru-RU"/>
        </w:rPr>
        <w:t xml:space="preserve"> О</w:t>
      </w:r>
      <w:r w:rsidRPr="00BE4253">
        <w:rPr>
          <w:rFonts w:ascii="Times New Roman" w:eastAsia="Times New Roman" w:hAnsi="Times New Roman" w:cs="Times New Roman"/>
          <w:color w:val="333333"/>
          <w:sz w:val="28"/>
          <w:szCs w:val="28"/>
          <w:bdr w:val="none" w:sz="0" w:space="0" w:color="auto" w:frame="1"/>
          <w:lang w:eastAsia="ru-RU"/>
        </w:rPr>
        <w:t>світньої програми</w:t>
      </w:r>
      <w:r w:rsidRPr="00BE4253">
        <w:rPr>
          <w:rFonts w:ascii="Times New Roman" w:eastAsia="Times New Roman" w:hAnsi="Times New Roman" w:cs="Times New Roman"/>
          <w:color w:val="333333"/>
          <w:sz w:val="28"/>
          <w:szCs w:val="28"/>
          <w:bdr w:val="none" w:sz="0" w:space="0" w:color="auto" w:frame="1"/>
          <w:lang w:val="uk-UA" w:eastAsia="ru-RU"/>
        </w:rPr>
        <w:t>.</w:t>
      </w:r>
      <w:r w:rsidR="00C11243">
        <w:rPr>
          <w:rFonts w:ascii="Times New Roman" w:eastAsia="Times New Roman" w:hAnsi="Times New Roman" w:cs="Times New Roman"/>
          <w:color w:val="333333"/>
          <w:sz w:val="28"/>
          <w:szCs w:val="28"/>
          <w:bdr w:val="none" w:sz="0" w:space="0" w:color="auto" w:frame="1"/>
          <w:lang w:val="uk-UA" w:eastAsia="ru-RU"/>
        </w:rPr>
        <w:t xml:space="preserve">                                                                                                                             </w:t>
      </w:r>
      <w:r w:rsidRPr="00BE4253">
        <w:rPr>
          <w:rFonts w:ascii="Times New Roman" w:eastAsia="Times New Roman" w:hAnsi="Times New Roman" w:cs="Times New Roman"/>
          <w:color w:val="333333"/>
          <w:sz w:val="28"/>
          <w:szCs w:val="28"/>
          <w:bdr w:val="none" w:sz="0" w:space="0" w:color="auto" w:frame="1"/>
          <w:lang w:val="uk-UA" w:eastAsia="ru-RU"/>
        </w:rPr>
        <w:t>Отже, протягом року були проведені вичерпні заходи щодо забезпечення безпечних умов для ведення освітньої діяльності в НВК.</w:t>
      </w:r>
    </w:p>
    <w:p w:rsidR="00BE4253" w:rsidRPr="005724F5" w:rsidRDefault="00BE4253" w:rsidP="00BE4253">
      <w:pPr>
        <w:shd w:val="clear" w:color="auto" w:fill="FFFFFF"/>
        <w:spacing w:line="240" w:lineRule="auto"/>
        <w:jc w:val="both"/>
        <w:rPr>
          <w:rFonts w:ascii="Calibri" w:eastAsia="Times New Roman" w:hAnsi="Calibri" w:cs="Times New Roman"/>
          <w:lang w:val="uk-UA" w:eastAsia="ru-RU"/>
        </w:rPr>
      </w:pPr>
      <w:r w:rsidRPr="00BE4253">
        <w:rPr>
          <w:rFonts w:ascii="Times New Roman" w:eastAsia="Times New Roman" w:hAnsi="Times New Roman" w:cs="Times New Roman"/>
          <w:color w:val="333333"/>
          <w:sz w:val="28"/>
          <w:szCs w:val="28"/>
          <w:lang w:eastAsia="ru-RU"/>
        </w:rPr>
        <w:t> </w:t>
      </w:r>
      <w:r w:rsidRPr="00BE4253">
        <w:rPr>
          <w:rFonts w:ascii="Times New Roman" w:eastAsia="Times New Roman" w:hAnsi="Times New Roman" w:cs="Times New Roman"/>
          <w:b/>
          <w:color w:val="002060"/>
          <w:sz w:val="28"/>
          <w:szCs w:val="28"/>
          <w:lang w:val="uk-UA" w:eastAsia="ru-RU"/>
        </w:rPr>
        <w:t>Система оцінювання здобувачів освіти</w:t>
      </w:r>
      <w:r w:rsidR="005724F5">
        <w:rPr>
          <w:rFonts w:ascii="Calibri" w:eastAsia="Times New Roman" w:hAnsi="Calibri" w:cs="Times New Roman"/>
          <w:lang w:val="uk-UA" w:eastAsia="ru-RU"/>
        </w:rPr>
        <w:t xml:space="preserve">                                                                                                         </w:t>
      </w:r>
      <w:r w:rsidR="00C11243">
        <w:rPr>
          <w:rFonts w:ascii="Times New Roman" w:eastAsia="Times New Roman" w:hAnsi="Times New Roman" w:cs="Times New Roman"/>
          <w:sz w:val="28"/>
          <w:szCs w:val="28"/>
          <w:lang w:val="uk-UA" w:eastAsia="ru-RU"/>
        </w:rPr>
        <w:t>У</w:t>
      </w:r>
      <w:r w:rsidRPr="00BE4253">
        <w:rPr>
          <w:rFonts w:ascii="Times New Roman" w:eastAsia="Times New Roman" w:hAnsi="Times New Roman" w:cs="Times New Roman"/>
          <w:sz w:val="28"/>
          <w:szCs w:val="28"/>
          <w:lang w:val="uk-UA" w:eastAsia="ru-RU"/>
        </w:rPr>
        <w:t xml:space="preserve"> НВК н</w:t>
      </w:r>
      <w:r w:rsidRPr="005724F5">
        <w:rPr>
          <w:rFonts w:ascii="Times New Roman" w:eastAsia="Times New Roman" w:hAnsi="Times New Roman" w:cs="Times New Roman"/>
          <w:sz w:val="28"/>
          <w:szCs w:val="28"/>
          <w:lang w:val="uk-UA" w:eastAsia="ru-RU"/>
        </w:rPr>
        <w:t>аявн</w:t>
      </w:r>
      <w:r w:rsidRPr="00BE4253">
        <w:rPr>
          <w:rFonts w:ascii="Times New Roman" w:eastAsia="Times New Roman" w:hAnsi="Times New Roman" w:cs="Times New Roman"/>
          <w:sz w:val="28"/>
          <w:szCs w:val="28"/>
          <w:lang w:val="uk-UA" w:eastAsia="ru-RU"/>
        </w:rPr>
        <w:t>а</w:t>
      </w:r>
      <w:r w:rsidRPr="005724F5">
        <w:rPr>
          <w:rFonts w:ascii="Times New Roman" w:eastAsia="Times New Roman" w:hAnsi="Times New Roman" w:cs="Times New Roman"/>
          <w:sz w:val="28"/>
          <w:szCs w:val="28"/>
          <w:lang w:val="uk-UA" w:eastAsia="ru-RU"/>
        </w:rPr>
        <w:t xml:space="preserve"> відкрит</w:t>
      </w:r>
      <w:r w:rsidRPr="00BE4253">
        <w:rPr>
          <w:rFonts w:ascii="Times New Roman" w:eastAsia="Times New Roman" w:hAnsi="Times New Roman" w:cs="Times New Roman"/>
          <w:sz w:val="28"/>
          <w:szCs w:val="28"/>
          <w:lang w:val="uk-UA" w:eastAsia="ru-RU"/>
        </w:rPr>
        <w:t>а</w:t>
      </w:r>
      <w:r w:rsidRPr="005724F5">
        <w:rPr>
          <w:rFonts w:ascii="Times New Roman" w:eastAsia="Times New Roman" w:hAnsi="Times New Roman" w:cs="Times New Roman"/>
          <w:sz w:val="28"/>
          <w:szCs w:val="28"/>
          <w:lang w:val="uk-UA" w:eastAsia="ru-RU"/>
        </w:rPr>
        <w:t>, прозо</w:t>
      </w:r>
      <w:r w:rsidRPr="00BE4253">
        <w:rPr>
          <w:rFonts w:ascii="Times New Roman" w:eastAsia="Times New Roman" w:hAnsi="Times New Roman" w:cs="Times New Roman"/>
          <w:sz w:val="28"/>
          <w:szCs w:val="28"/>
          <w:lang w:val="uk-UA" w:eastAsia="ru-RU"/>
        </w:rPr>
        <w:t>ра</w:t>
      </w:r>
      <w:r w:rsidRPr="005724F5">
        <w:rPr>
          <w:rFonts w:ascii="Times New Roman" w:eastAsia="Times New Roman" w:hAnsi="Times New Roman" w:cs="Times New Roman"/>
          <w:sz w:val="28"/>
          <w:szCs w:val="28"/>
          <w:lang w:val="uk-UA" w:eastAsia="ru-RU"/>
        </w:rPr>
        <w:t xml:space="preserve"> та зрозуміл</w:t>
      </w:r>
      <w:r w:rsidRPr="00BE4253">
        <w:rPr>
          <w:rFonts w:ascii="Times New Roman" w:eastAsia="Times New Roman" w:hAnsi="Times New Roman" w:cs="Times New Roman"/>
          <w:sz w:val="28"/>
          <w:szCs w:val="28"/>
          <w:lang w:val="uk-UA" w:eastAsia="ru-RU"/>
        </w:rPr>
        <w:t>а</w:t>
      </w:r>
      <w:r w:rsidRPr="005724F5">
        <w:rPr>
          <w:rFonts w:ascii="Times New Roman" w:eastAsia="Times New Roman" w:hAnsi="Times New Roman" w:cs="Times New Roman"/>
          <w:sz w:val="28"/>
          <w:szCs w:val="28"/>
          <w:lang w:val="uk-UA" w:eastAsia="ru-RU"/>
        </w:rPr>
        <w:t xml:space="preserve"> для здобувачів освіти системи оцінювання їх навчальних досягнень</w:t>
      </w:r>
      <w:r w:rsidRPr="00BE4253">
        <w:rPr>
          <w:rFonts w:ascii="Times New Roman" w:eastAsia="Times New Roman" w:hAnsi="Times New Roman" w:cs="Times New Roman"/>
          <w:sz w:val="28"/>
          <w:szCs w:val="28"/>
          <w:lang w:val="uk-UA" w:eastAsia="ru-RU"/>
        </w:rPr>
        <w:t>.</w:t>
      </w:r>
      <w:r w:rsidRPr="005724F5">
        <w:rPr>
          <w:rFonts w:ascii="Times New Roman" w:eastAsia="Times New Roman" w:hAnsi="Times New Roman" w:cs="Times New Roman"/>
          <w:sz w:val="28"/>
          <w:szCs w:val="28"/>
          <w:lang w:val="uk-UA" w:eastAsia="ru-RU"/>
        </w:rPr>
        <w:t xml:space="preserve"> </w:t>
      </w:r>
      <w:r w:rsidRPr="00BE4253">
        <w:rPr>
          <w:rFonts w:ascii="Times New Roman" w:eastAsia="Times New Roman" w:hAnsi="Times New Roman" w:cs="Times New Roman"/>
          <w:sz w:val="28"/>
          <w:szCs w:val="28"/>
          <w:lang w:eastAsia="ru-RU"/>
        </w:rPr>
        <w:t xml:space="preserve">Реформування загальної середньої освіти передбачає зміни у підходах до оцінювання навчальних досягнень учнів.  Система оцінювання в ліцеї сприяє реалізації компетентнісного підходу до навчання, в основі якого покладено ключові компетентності. Оцінювання учнів ґрунтується на позитивному підході, що передбачає врахування рівня досягнень учнів. Учителі оцінюють не лише результат роботи, але й процес навчання, індивідуальний поступ кожного учня, рівень аргументації та уміння учнів висловлювати свою думку. Система оцінювання навчальних досягнень вихованців ліцею містить критерії, правила і процедури, за якими здійснюється оцінювання. Критерії оцінювання навчальних досягнень вихованців оприлюднені на сайті </w:t>
      </w:r>
      <w:r w:rsidRPr="00BE4253">
        <w:rPr>
          <w:rFonts w:ascii="Times New Roman" w:eastAsia="Times New Roman" w:hAnsi="Times New Roman" w:cs="Times New Roman"/>
          <w:sz w:val="28"/>
          <w:szCs w:val="28"/>
          <w:lang w:val="uk-UA" w:eastAsia="ru-RU"/>
        </w:rPr>
        <w:t>НВК</w:t>
      </w:r>
      <w:r w:rsidRPr="00BE4253">
        <w:rPr>
          <w:rFonts w:ascii="Times New Roman" w:eastAsia="Times New Roman" w:hAnsi="Times New Roman" w:cs="Times New Roman"/>
          <w:sz w:val="28"/>
          <w:szCs w:val="28"/>
          <w:lang w:eastAsia="ru-RU"/>
        </w:rPr>
        <w:t xml:space="preserve">, на стендах у навчальних кабінетах, а також учителі на уроках систематично інформують учнів про зміст даних критеріїв. За результатами анкетування учнів та батьків, здобувачі освіти вважають оцінювання результатів навчання справедливим і об’єктивним. </w:t>
      </w:r>
      <w:proofErr w:type="gramStart"/>
      <w:r w:rsidRPr="00BE4253">
        <w:rPr>
          <w:rFonts w:ascii="Times New Roman" w:eastAsia="Times New Roman" w:hAnsi="Times New Roman" w:cs="Times New Roman"/>
          <w:sz w:val="28"/>
          <w:szCs w:val="28"/>
          <w:lang w:eastAsia="ru-RU"/>
        </w:rPr>
        <w:t>П</w:t>
      </w:r>
      <w:proofErr w:type="gramEnd"/>
      <w:r w:rsidRPr="00BE4253">
        <w:rPr>
          <w:rFonts w:ascii="Times New Roman" w:eastAsia="Times New Roman" w:hAnsi="Times New Roman" w:cs="Times New Roman"/>
          <w:sz w:val="28"/>
          <w:szCs w:val="28"/>
          <w:lang w:eastAsia="ru-RU"/>
        </w:rPr>
        <w:t xml:space="preserve">ід час спостереження за навчальними заняттями прослідковується процес впровадження вчителями  компетентністного підходу в систему оцінювання. Педагоги використовують самооцінювання та взаємооцінювання учнів під час уроку. Застосування внутрішнього моніторингу передбачає систематичне відстеження та </w:t>
      </w:r>
      <w:r w:rsidRPr="00BE4253">
        <w:rPr>
          <w:rFonts w:ascii="Times New Roman" w:eastAsia="Times New Roman" w:hAnsi="Times New Roman" w:cs="Times New Roman"/>
          <w:sz w:val="28"/>
          <w:szCs w:val="28"/>
          <w:lang w:eastAsia="ru-RU"/>
        </w:rPr>
        <w:lastRenderedPageBreak/>
        <w:t>коригування результатів навчання кожного здобувача освіти</w:t>
      </w:r>
      <w:r w:rsidRPr="00BE4253">
        <w:rPr>
          <w:rFonts w:ascii="Times New Roman" w:eastAsia="Times New Roman" w:hAnsi="Times New Roman" w:cs="Times New Roman"/>
          <w:sz w:val="28"/>
          <w:szCs w:val="28"/>
          <w:lang w:val="uk-UA" w:eastAsia="ru-RU"/>
        </w:rPr>
        <w:t>.</w:t>
      </w:r>
      <w:r w:rsidRPr="00BE4253">
        <w:rPr>
          <w:rFonts w:ascii="Times New Roman" w:eastAsia="Times New Roman" w:hAnsi="Times New Roman" w:cs="Times New Roman"/>
          <w:sz w:val="28"/>
          <w:szCs w:val="28"/>
          <w:lang w:eastAsia="ru-RU"/>
        </w:rPr>
        <w:t xml:space="preserve"> У </w:t>
      </w:r>
      <w:r w:rsidRPr="00BE4253">
        <w:rPr>
          <w:rFonts w:ascii="Times New Roman" w:eastAsia="Times New Roman" w:hAnsi="Times New Roman" w:cs="Times New Roman"/>
          <w:sz w:val="28"/>
          <w:szCs w:val="28"/>
          <w:lang w:val="uk-UA" w:eastAsia="ru-RU"/>
        </w:rPr>
        <w:t>навчальному закладі</w:t>
      </w:r>
      <w:r w:rsidRPr="00BE4253">
        <w:rPr>
          <w:rFonts w:ascii="Times New Roman" w:eastAsia="Times New Roman" w:hAnsi="Times New Roman" w:cs="Times New Roman"/>
          <w:sz w:val="28"/>
          <w:szCs w:val="28"/>
          <w:lang w:eastAsia="ru-RU"/>
        </w:rPr>
        <w:t xml:space="preserve"> отримання інформації щодо системи оцінювання навчальних досягнень учнів здійснюється за результатами моніторингових досліджень, оскільки головний результат освітньої діяльності учнів є їх навчальні досягнення. Так, наприклад, відповідно до річного плану </w:t>
      </w:r>
      <w:r w:rsidRPr="00BE4253">
        <w:rPr>
          <w:rFonts w:ascii="Times New Roman" w:eastAsia="Times New Roman" w:hAnsi="Times New Roman" w:cs="Times New Roman"/>
          <w:sz w:val="28"/>
          <w:szCs w:val="28"/>
          <w:lang w:val="uk-UA" w:eastAsia="ru-RU"/>
        </w:rPr>
        <w:t xml:space="preserve">роботи НВК </w:t>
      </w:r>
      <w:r w:rsidRPr="00BE4253">
        <w:rPr>
          <w:rFonts w:ascii="Times New Roman" w:eastAsia="Times New Roman" w:hAnsi="Times New Roman" w:cs="Times New Roman"/>
          <w:sz w:val="28"/>
          <w:szCs w:val="28"/>
          <w:lang w:eastAsia="ru-RU"/>
        </w:rPr>
        <w:t xml:space="preserve">та з метою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 було здійснено моніторингове дослідження, що стосується системи оцінювання навчальних досягнень учнів </w:t>
      </w:r>
      <w:r w:rsidRPr="00BE4253">
        <w:rPr>
          <w:rFonts w:ascii="Times New Roman" w:eastAsia="Times New Roman" w:hAnsi="Times New Roman" w:cs="Times New Roman"/>
          <w:sz w:val="28"/>
          <w:szCs w:val="28"/>
          <w:lang w:val="uk-UA" w:eastAsia="ru-RU"/>
        </w:rPr>
        <w:t>з історії, інформатики, технологій, креслення. Вироблені рекомендації адміністраці</w:t>
      </w:r>
      <w:r w:rsidR="00C11243">
        <w:rPr>
          <w:rFonts w:ascii="Times New Roman" w:eastAsia="Times New Roman" w:hAnsi="Times New Roman" w:cs="Times New Roman"/>
          <w:sz w:val="28"/>
          <w:szCs w:val="28"/>
          <w:lang w:val="uk-UA" w:eastAsia="ru-RU"/>
        </w:rPr>
        <w:t>ї</w:t>
      </w:r>
      <w:r w:rsidRPr="00BE4253">
        <w:rPr>
          <w:rFonts w:ascii="Times New Roman" w:eastAsia="Times New Roman" w:hAnsi="Times New Roman" w:cs="Times New Roman"/>
          <w:sz w:val="28"/>
          <w:szCs w:val="28"/>
          <w:lang w:val="uk-UA" w:eastAsia="ru-RU"/>
        </w:rPr>
        <w:t>, педпрацівникам, МО щодо подолання виявлених недоліків.</w:t>
      </w:r>
    </w:p>
    <w:p w:rsidR="00BE4253" w:rsidRPr="00BE4253" w:rsidRDefault="00BE4253" w:rsidP="005724F5">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b/>
          <w:bCs/>
          <w:color w:val="002060"/>
          <w:sz w:val="28"/>
          <w:szCs w:val="28"/>
          <w:bdr w:val="none" w:sz="0" w:space="0" w:color="auto" w:frame="1"/>
          <w:lang w:val="uk-UA" w:eastAsia="ru-RU"/>
        </w:rPr>
        <w:t>Освітня діяльність закладу</w:t>
      </w:r>
      <w:r w:rsidRPr="00BE4253">
        <w:rPr>
          <w:rFonts w:ascii="Times New Roman" w:eastAsia="Times New Roman" w:hAnsi="Times New Roman" w:cs="Times New Roman"/>
          <w:color w:val="333333"/>
          <w:sz w:val="28"/>
          <w:szCs w:val="28"/>
          <w:bdr w:val="none" w:sz="0" w:space="0" w:color="auto" w:frame="1"/>
          <w:lang w:val="uk-UA" w:eastAsia="ru-RU"/>
        </w:rPr>
        <w:t xml:space="preserve"> </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У</w:t>
      </w:r>
      <w:r w:rsidRPr="00BE4253">
        <w:rPr>
          <w:rFonts w:ascii="Times New Roman" w:eastAsia="Times New Roman" w:hAnsi="Times New Roman" w:cs="Times New Roman"/>
          <w:sz w:val="28"/>
          <w:szCs w:val="28"/>
          <w:lang w:eastAsia="ru-RU"/>
        </w:rPr>
        <w:t xml:space="preserve"> 2023-2024  навчальному році</w:t>
      </w:r>
      <w:r w:rsidRPr="00BE4253">
        <w:rPr>
          <w:rFonts w:ascii="Times New Roman" w:eastAsia="Times New Roman" w:hAnsi="Times New Roman" w:cs="Times New Roman"/>
          <w:sz w:val="28"/>
          <w:szCs w:val="28"/>
          <w:lang w:val="uk-UA" w:eastAsia="ru-RU"/>
        </w:rPr>
        <w:t xml:space="preserve"> в НВК </w:t>
      </w:r>
      <w:r w:rsidRPr="00BE4253">
        <w:rPr>
          <w:rFonts w:ascii="Times New Roman" w:eastAsia="Times New Roman" w:hAnsi="Times New Roman" w:cs="Times New Roman"/>
          <w:sz w:val="28"/>
          <w:szCs w:val="28"/>
          <w:lang w:eastAsia="ru-RU"/>
        </w:rPr>
        <w:t xml:space="preserve">навчалося </w:t>
      </w:r>
      <w:r w:rsidRPr="00BE4253">
        <w:rPr>
          <w:rFonts w:ascii="Times New Roman" w:eastAsia="Times New Roman" w:hAnsi="Times New Roman" w:cs="Times New Roman"/>
          <w:sz w:val="28"/>
          <w:szCs w:val="28"/>
          <w:lang w:val="uk-UA" w:eastAsia="ru-RU"/>
        </w:rPr>
        <w:t>173 здобувачі освіти:</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у</w:t>
      </w:r>
      <w:r w:rsidRPr="00BE4253">
        <w:rPr>
          <w:rFonts w:ascii="Times New Roman" w:eastAsia="Times New Roman" w:hAnsi="Times New Roman" w:cs="Times New Roman"/>
          <w:sz w:val="28"/>
          <w:szCs w:val="28"/>
          <w:lang w:eastAsia="ru-RU"/>
        </w:rPr>
        <w:t xml:space="preserve"> початковій школі – 4 класи –</w:t>
      </w:r>
      <w:r w:rsidRPr="00BE4253">
        <w:rPr>
          <w:rFonts w:ascii="Times New Roman" w:eastAsia="Times New Roman" w:hAnsi="Times New Roman" w:cs="Times New Roman"/>
          <w:sz w:val="28"/>
          <w:szCs w:val="28"/>
          <w:lang w:val="uk-UA" w:eastAsia="ru-RU"/>
        </w:rPr>
        <w:t xml:space="preserve"> 48</w:t>
      </w:r>
      <w:r w:rsidRPr="00BE4253">
        <w:rPr>
          <w:rFonts w:ascii="Times New Roman" w:eastAsia="Times New Roman" w:hAnsi="Times New Roman" w:cs="Times New Roman"/>
          <w:sz w:val="28"/>
          <w:szCs w:val="28"/>
          <w:lang w:eastAsia="ru-RU"/>
        </w:rPr>
        <w:t xml:space="preserve"> учнів</w:t>
      </w:r>
      <w:r w:rsidRPr="00BE4253">
        <w:rPr>
          <w:rFonts w:ascii="Times New Roman" w:eastAsia="Times New Roman" w:hAnsi="Times New Roman" w:cs="Times New Roman"/>
          <w:sz w:val="28"/>
          <w:szCs w:val="28"/>
          <w:lang w:val="uk-UA" w:eastAsia="ru-RU"/>
        </w:rPr>
        <w:t>;</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в основній школі – 5 класів –  </w:t>
      </w:r>
      <w:r w:rsidRPr="00BE4253">
        <w:rPr>
          <w:rFonts w:ascii="Times New Roman" w:eastAsia="Times New Roman" w:hAnsi="Times New Roman" w:cs="Times New Roman"/>
          <w:sz w:val="28"/>
          <w:szCs w:val="28"/>
          <w:lang w:val="uk-UA" w:eastAsia="ru-RU"/>
        </w:rPr>
        <w:t xml:space="preserve">100 </w:t>
      </w:r>
      <w:r w:rsidRPr="00BE4253">
        <w:rPr>
          <w:rFonts w:ascii="Times New Roman" w:eastAsia="Times New Roman" w:hAnsi="Times New Roman" w:cs="Times New Roman"/>
          <w:sz w:val="28"/>
          <w:szCs w:val="28"/>
          <w:lang w:eastAsia="ru-RU"/>
        </w:rPr>
        <w:t>учнів</w:t>
      </w:r>
      <w:r w:rsidRPr="00BE4253">
        <w:rPr>
          <w:rFonts w:ascii="Times New Roman" w:eastAsia="Times New Roman" w:hAnsi="Times New Roman" w:cs="Times New Roman"/>
          <w:sz w:val="28"/>
          <w:szCs w:val="28"/>
          <w:lang w:val="uk-UA" w:eastAsia="ru-RU"/>
        </w:rPr>
        <w:t>;</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val="uk-UA" w:eastAsia="ru-RU"/>
        </w:rPr>
        <w:t>у</w:t>
      </w:r>
      <w:r w:rsidRPr="00BE4253">
        <w:rPr>
          <w:rFonts w:ascii="Times New Roman" w:eastAsia="Times New Roman" w:hAnsi="Times New Roman" w:cs="Times New Roman"/>
          <w:sz w:val="28"/>
          <w:szCs w:val="28"/>
          <w:lang w:eastAsia="ru-RU"/>
        </w:rPr>
        <w:t xml:space="preserve"> старшій школі – 2 класи – </w:t>
      </w:r>
      <w:r w:rsidRPr="00BE4253">
        <w:rPr>
          <w:rFonts w:ascii="Times New Roman" w:eastAsia="Times New Roman" w:hAnsi="Times New Roman" w:cs="Times New Roman"/>
          <w:sz w:val="28"/>
          <w:szCs w:val="28"/>
          <w:lang w:val="uk-UA" w:eastAsia="ru-RU"/>
        </w:rPr>
        <w:t xml:space="preserve">25 </w:t>
      </w:r>
      <w:r w:rsidRPr="00BE4253">
        <w:rPr>
          <w:rFonts w:ascii="Times New Roman" w:eastAsia="Times New Roman" w:hAnsi="Times New Roman" w:cs="Times New Roman"/>
          <w:sz w:val="28"/>
          <w:szCs w:val="28"/>
          <w:lang w:eastAsia="ru-RU"/>
        </w:rPr>
        <w:t>учнів.</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І</w:t>
      </w:r>
      <w:r w:rsidRPr="00BE4253">
        <w:rPr>
          <w:rFonts w:ascii="Times New Roman" w:eastAsia="Times New Roman" w:hAnsi="Times New Roman" w:cs="Times New Roman"/>
          <w:sz w:val="28"/>
          <w:szCs w:val="28"/>
          <w:lang w:eastAsia="ru-RU"/>
        </w:rPr>
        <w:t>ндивідуально</w:t>
      </w:r>
      <w:r w:rsidRPr="00BE4253">
        <w:rPr>
          <w:rFonts w:ascii="Times New Roman" w:eastAsia="Times New Roman" w:hAnsi="Times New Roman" w:cs="Times New Roman"/>
          <w:sz w:val="28"/>
          <w:szCs w:val="28"/>
          <w:lang w:val="uk-UA" w:eastAsia="ru-RU"/>
        </w:rPr>
        <w:t xml:space="preserve"> за модифікованими загальноосвітніми навчальними програмами навчався учень  8 класу із ЗПР Шатковський Максим.</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xml:space="preserve"> Результати навчальних досягнень учнів за 2023-2024  навчальний  </w:t>
      </w:r>
      <w:proofErr w:type="gramStart"/>
      <w:r w:rsidRPr="00BE4253">
        <w:rPr>
          <w:rFonts w:ascii="Times New Roman" w:eastAsia="Times New Roman" w:hAnsi="Times New Roman" w:cs="Times New Roman"/>
          <w:sz w:val="28"/>
          <w:szCs w:val="28"/>
          <w:lang w:eastAsia="ru-RU"/>
        </w:rPr>
        <w:t>р</w:t>
      </w:r>
      <w:proofErr w:type="gramEnd"/>
      <w:r w:rsidRPr="00BE4253">
        <w:rPr>
          <w:rFonts w:ascii="Times New Roman" w:eastAsia="Times New Roman" w:hAnsi="Times New Roman" w:cs="Times New Roman"/>
          <w:sz w:val="28"/>
          <w:szCs w:val="28"/>
          <w:lang w:eastAsia="ru-RU"/>
        </w:rPr>
        <w:t>ік:</w:t>
      </w:r>
    </w:p>
    <w:p w:rsidR="00BE4253" w:rsidRPr="00BE4253" w:rsidRDefault="00BE4253" w:rsidP="00BE4253">
      <w:pPr>
        <w:spacing w:after="0"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високий рівень навчальних досягнень</w:t>
      </w:r>
      <w:r w:rsidR="00BA30FB">
        <w:rPr>
          <w:rFonts w:ascii="Times New Roman" w:eastAsia="Times New Roman" w:hAnsi="Times New Roman" w:cs="Times New Roman"/>
          <w:sz w:val="28"/>
          <w:szCs w:val="28"/>
          <w:lang w:eastAsia="ru-RU"/>
        </w:rPr>
        <w:t xml:space="preserve"> –</w:t>
      </w:r>
      <w:r w:rsidR="00BA30FB">
        <w:rPr>
          <w:rFonts w:ascii="Times New Roman" w:eastAsia="Times New Roman" w:hAnsi="Times New Roman" w:cs="Times New Roman"/>
          <w:sz w:val="28"/>
          <w:szCs w:val="28"/>
          <w:lang w:val="uk-UA" w:eastAsia="ru-RU"/>
        </w:rPr>
        <w:t xml:space="preserve">5 </w:t>
      </w:r>
      <w:r w:rsidRPr="00BE4253">
        <w:rPr>
          <w:rFonts w:ascii="Times New Roman" w:eastAsia="Times New Roman" w:hAnsi="Times New Roman" w:cs="Times New Roman"/>
          <w:sz w:val="28"/>
          <w:szCs w:val="28"/>
          <w:lang w:eastAsia="ru-RU"/>
        </w:rPr>
        <w:t>учнів</w:t>
      </w:r>
      <w:r w:rsidRPr="00BE4253">
        <w:rPr>
          <w:rFonts w:ascii="Times New Roman" w:eastAsia="Times New Roman" w:hAnsi="Times New Roman" w:cs="Times New Roman"/>
          <w:sz w:val="28"/>
          <w:szCs w:val="28"/>
          <w:lang w:val="uk-UA" w:eastAsia="ru-RU"/>
        </w:rPr>
        <w:t>;</w:t>
      </w:r>
    </w:p>
    <w:p w:rsidR="00BE4253" w:rsidRPr="00C1124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учні</w:t>
      </w:r>
      <w:r w:rsidRPr="00BE4253">
        <w:rPr>
          <w:rFonts w:ascii="Times New Roman" w:eastAsia="Times New Roman" w:hAnsi="Times New Roman" w:cs="Times New Roman"/>
          <w:sz w:val="28"/>
          <w:szCs w:val="28"/>
          <w:lang w:val="uk-UA" w:eastAsia="ru-RU"/>
        </w:rPr>
        <w:t>в</w:t>
      </w:r>
      <w:r w:rsidRPr="00BE4253">
        <w:rPr>
          <w:rFonts w:ascii="Times New Roman" w:eastAsia="Times New Roman" w:hAnsi="Times New Roman" w:cs="Times New Roman"/>
          <w:sz w:val="28"/>
          <w:szCs w:val="28"/>
          <w:lang w:eastAsia="ru-RU"/>
        </w:rPr>
        <w:t xml:space="preserve">, які мають оцінки  </w:t>
      </w:r>
      <w:r w:rsidR="00355DCA">
        <w:rPr>
          <w:rFonts w:ascii="Times New Roman" w:eastAsia="Times New Roman" w:hAnsi="Times New Roman" w:cs="Times New Roman"/>
          <w:sz w:val="28"/>
          <w:szCs w:val="28"/>
          <w:lang w:eastAsia="ru-RU"/>
        </w:rPr>
        <w:t xml:space="preserve">достатнього і високого </w:t>
      </w:r>
      <w:proofErr w:type="gramStart"/>
      <w:r w:rsidR="00355DCA">
        <w:rPr>
          <w:rFonts w:ascii="Times New Roman" w:eastAsia="Times New Roman" w:hAnsi="Times New Roman" w:cs="Times New Roman"/>
          <w:sz w:val="28"/>
          <w:szCs w:val="28"/>
          <w:lang w:eastAsia="ru-RU"/>
        </w:rPr>
        <w:t>р</w:t>
      </w:r>
      <w:proofErr w:type="gramEnd"/>
      <w:r w:rsidR="00355DCA">
        <w:rPr>
          <w:rFonts w:ascii="Times New Roman" w:eastAsia="Times New Roman" w:hAnsi="Times New Roman" w:cs="Times New Roman"/>
          <w:sz w:val="28"/>
          <w:szCs w:val="28"/>
          <w:lang w:eastAsia="ru-RU"/>
        </w:rPr>
        <w:t xml:space="preserve">івнів </w:t>
      </w:r>
      <w:r w:rsidR="00C11243">
        <w:rPr>
          <w:rFonts w:ascii="Times New Roman" w:eastAsia="Times New Roman" w:hAnsi="Times New Roman" w:cs="Times New Roman"/>
          <w:sz w:val="28"/>
          <w:szCs w:val="28"/>
          <w:lang w:val="uk-UA" w:eastAsia="ru-RU"/>
        </w:rPr>
        <w:t>–</w:t>
      </w:r>
      <w:r w:rsidR="00355DCA">
        <w:rPr>
          <w:rFonts w:ascii="Times New Roman" w:eastAsia="Times New Roman" w:hAnsi="Times New Roman" w:cs="Times New Roman"/>
          <w:sz w:val="28"/>
          <w:szCs w:val="28"/>
          <w:lang w:val="uk-UA" w:eastAsia="ru-RU"/>
        </w:rPr>
        <w:t xml:space="preserve"> 23</w:t>
      </w:r>
      <w:r w:rsidR="00C11243">
        <w:rPr>
          <w:rFonts w:ascii="Times New Roman" w:eastAsia="Times New Roman" w:hAnsi="Times New Roman" w:cs="Times New Roman"/>
          <w:sz w:val="28"/>
          <w:szCs w:val="28"/>
          <w:lang w:val="uk-UA" w:eastAsia="ru-RU"/>
        </w:rPr>
        <w:t>;</w:t>
      </w:r>
    </w:p>
    <w:p w:rsidR="00BE4253" w:rsidRPr="00355DCA"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учні</w:t>
      </w:r>
      <w:r w:rsidRPr="00BE4253">
        <w:rPr>
          <w:rFonts w:ascii="Times New Roman" w:eastAsia="Times New Roman" w:hAnsi="Times New Roman" w:cs="Times New Roman"/>
          <w:sz w:val="28"/>
          <w:szCs w:val="28"/>
          <w:lang w:val="uk-UA" w:eastAsia="ru-RU"/>
        </w:rPr>
        <w:t>в</w:t>
      </w:r>
      <w:r w:rsidRPr="00BE4253">
        <w:rPr>
          <w:rFonts w:ascii="Times New Roman" w:eastAsia="Times New Roman" w:hAnsi="Times New Roman" w:cs="Times New Roman"/>
          <w:sz w:val="28"/>
          <w:szCs w:val="28"/>
          <w:lang w:eastAsia="ru-RU"/>
        </w:rPr>
        <w:t xml:space="preserve">, які мають оцінки  початкового </w:t>
      </w:r>
      <w:proofErr w:type="gramStart"/>
      <w:r w:rsidRPr="00BE4253">
        <w:rPr>
          <w:rFonts w:ascii="Times New Roman" w:eastAsia="Times New Roman" w:hAnsi="Times New Roman" w:cs="Times New Roman"/>
          <w:sz w:val="28"/>
          <w:szCs w:val="28"/>
          <w:lang w:eastAsia="ru-RU"/>
        </w:rPr>
        <w:t>р</w:t>
      </w:r>
      <w:proofErr w:type="gramEnd"/>
      <w:r w:rsidRPr="00BE4253">
        <w:rPr>
          <w:rFonts w:ascii="Times New Roman" w:eastAsia="Times New Roman" w:hAnsi="Times New Roman" w:cs="Times New Roman"/>
          <w:sz w:val="28"/>
          <w:szCs w:val="28"/>
          <w:lang w:eastAsia="ru-RU"/>
        </w:rPr>
        <w:t>івня</w:t>
      </w:r>
      <w:r w:rsidR="00BA30FB">
        <w:rPr>
          <w:rFonts w:ascii="Times New Roman" w:eastAsia="Times New Roman" w:hAnsi="Times New Roman" w:cs="Times New Roman"/>
          <w:sz w:val="28"/>
          <w:szCs w:val="28"/>
          <w:lang w:val="uk-UA" w:eastAsia="ru-RU"/>
        </w:rPr>
        <w:t>,</w:t>
      </w:r>
      <w:r w:rsidR="00355DCA">
        <w:rPr>
          <w:rFonts w:ascii="Times New Roman" w:eastAsia="Times New Roman" w:hAnsi="Times New Roman" w:cs="Times New Roman"/>
          <w:sz w:val="28"/>
          <w:szCs w:val="28"/>
          <w:lang w:eastAsia="ru-RU"/>
        </w:rPr>
        <w:t xml:space="preserve"> -</w:t>
      </w:r>
      <w:r w:rsidR="00355DCA">
        <w:rPr>
          <w:rFonts w:ascii="Times New Roman" w:eastAsia="Times New Roman" w:hAnsi="Times New Roman" w:cs="Times New Roman"/>
          <w:sz w:val="28"/>
          <w:szCs w:val="28"/>
          <w:lang w:val="uk-UA" w:eastAsia="ru-RU"/>
        </w:rPr>
        <w:t xml:space="preserve"> 36.</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21</w:t>
      </w:r>
      <w:r w:rsidRPr="00BE4253">
        <w:rPr>
          <w:rFonts w:ascii="Times New Roman" w:eastAsia="Times New Roman" w:hAnsi="Times New Roman" w:cs="Times New Roman"/>
          <w:sz w:val="28"/>
          <w:szCs w:val="28"/>
          <w:lang w:eastAsia="ru-RU"/>
        </w:rPr>
        <w:t xml:space="preserve"> випускник</w:t>
      </w:r>
      <w:r w:rsidRPr="00BE4253">
        <w:rPr>
          <w:rFonts w:ascii="Times New Roman" w:eastAsia="Times New Roman" w:hAnsi="Times New Roman" w:cs="Times New Roman"/>
          <w:sz w:val="28"/>
          <w:szCs w:val="28"/>
          <w:lang w:val="uk-UA" w:eastAsia="ru-RU"/>
        </w:rPr>
        <w:t>ів</w:t>
      </w:r>
      <w:r w:rsidRPr="00BE4253">
        <w:rPr>
          <w:rFonts w:ascii="Times New Roman" w:eastAsia="Times New Roman" w:hAnsi="Times New Roman" w:cs="Times New Roman"/>
          <w:sz w:val="28"/>
          <w:szCs w:val="28"/>
          <w:lang w:eastAsia="ru-RU"/>
        </w:rPr>
        <w:t xml:space="preserve"> 9 класу отримали свідоцтва про базову загальну середню освіту</w:t>
      </w:r>
      <w:r w:rsidRPr="00BE4253">
        <w:rPr>
          <w:rFonts w:ascii="Times New Roman" w:eastAsia="Times New Roman" w:hAnsi="Times New Roman" w:cs="Times New Roman"/>
          <w:sz w:val="28"/>
          <w:szCs w:val="28"/>
          <w:lang w:val="uk-UA" w:eastAsia="ru-RU"/>
        </w:rPr>
        <w:t>, 16</w:t>
      </w:r>
      <w:r w:rsidRPr="00BE4253">
        <w:rPr>
          <w:rFonts w:ascii="Times New Roman" w:eastAsia="Times New Roman" w:hAnsi="Times New Roman" w:cs="Times New Roman"/>
          <w:sz w:val="28"/>
          <w:szCs w:val="28"/>
          <w:lang w:eastAsia="ru-RU"/>
        </w:rPr>
        <w:t xml:space="preserve"> випускників 11 класу  отримали свідоцтва про повну загальну середню освіту.  </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У шкільному відділі НВК </w:t>
      </w:r>
      <w:r w:rsidRPr="00BE4253">
        <w:rPr>
          <w:rFonts w:ascii="Times New Roman" w:eastAsia="Times New Roman" w:hAnsi="Times New Roman" w:cs="Times New Roman"/>
          <w:sz w:val="28"/>
          <w:szCs w:val="28"/>
          <w:lang w:eastAsia="ru-RU"/>
        </w:rPr>
        <w:t xml:space="preserve"> працювало </w:t>
      </w:r>
      <w:r w:rsidRPr="00BE4253">
        <w:rPr>
          <w:rFonts w:ascii="Times New Roman" w:eastAsia="Times New Roman" w:hAnsi="Times New Roman" w:cs="Times New Roman"/>
          <w:sz w:val="28"/>
          <w:szCs w:val="28"/>
          <w:lang w:val="uk-UA" w:eastAsia="ru-RU"/>
        </w:rPr>
        <w:t>22</w:t>
      </w:r>
      <w:r w:rsidRPr="00BE4253">
        <w:rPr>
          <w:rFonts w:ascii="Times New Roman" w:eastAsia="Times New Roman" w:hAnsi="Times New Roman" w:cs="Times New Roman"/>
          <w:sz w:val="28"/>
          <w:szCs w:val="28"/>
          <w:lang w:eastAsia="ru-RU"/>
        </w:rPr>
        <w:t xml:space="preserve"> вчителі. Серед них </w:t>
      </w:r>
      <w:r w:rsidRPr="00BE4253">
        <w:rPr>
          <w:rFonts w:ascii="Times New Roman" w:eastAsia="Times New Roman" w:hAnsi="Times New Roman" w:cs="Times New Roman"/>
          <w:sz w:val="28"/>
          <w:szCs w:val="28"/>
          <w:lang w:val="uk-UA" w:eastAsia="ru-RU"/>
        </w:rPr>
        <w:t>21</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 xml:space="preserve">педагогічний працівник </w:t>
      </w:r>
      <w:r w:rsidRPr="00BE4253">
        <w:rPr>
          <w:rFonts w:ascii="Times New Roman" w:eastAsia="Times New Roman" w:hAnsi="Times New Roman" w:cs="Times New Roman"/>
          <w:sz w:val="28"/>
          <w:szCs w:val="28"/>
          <w:lang w:eastAsia="ru-RU"/>
        </w:rPr>
        <w:t xml:space="preserve"> ма</w:t>
      </w:r>
      <w:r w:rsidRPr="00BE4253">
        <w:rPr>
          <w:rFonts w:ascii="Times New Roman" w:eastAsia="Times New Roman" w:hAnsi="Times New Roman" w:cs="Times New Roman"/>
          <w:sz w:val="28"/>
          <w:szCs w:val="28"/>
          <w:lang w:val="uk-UA" w:eastAsia="ru-RU"/>
        </w:rPr>
        <w:t xml:space="preserve">є </w:t>
      </w:r>
      <w:r w:rsidRPr="00BE4253">
        <w:rPr>
          <w:rFonts w:ascii="Times New Roman" w:eastAsia="Times New Roman" w:hAnsi="Times New Roman" w:cs="Times New Roman"/>
          <w:sz w:val="28"/>
          <w:szCs w:val="28"/>
          <w:lang w:eastAsia="ru-RU"/>
        </w:rPr>
        <w:t>вищу освіту,</w:t>
      </w:r>
      <w:r w:rsidRPr="00BE4253">
        <w:rPr>
          <w:rFonts w:ascii="Times New Roman" w:eastAsia="Times New Roman" w:hAnsi="Times New Roman" w:cs="Times New Roman"/>
          <w:sz w:val="28"/>
          <w:szCs w:val="28"/>
          <w:lang w:val="uk-UA" w:eastAsia="ru-RU"/>
        </w:rPr>
        <w:t xml:space="preserve"> 95%;</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1 у</w:t>
      </w:r>
      <w:r w:rsidRPr="00BE4253">
        <w:rPr>
          <w:rFonts w:ascii="Times New Roman" w:eastAsia="Times New Roman" w:hAnsi="Times New Roman" w:cs="Times New Roman"/>
          <w:sz w:val="28"/>
          <w:szCs w:val="28"/>
          <w:lang w:eastAsia="ru-RU"/>
        </w:rPr>
        <w:t>чител</w:t>
      </w:r>
      <w:r w:rsidRPr="00BE4253">
        <w:rPr>
          <w:rFonts w:ascii="Times New Roman" w:eastAsia="Times New Roman" w:hAnsi="Times New Roman" w:cs="Times New Roman"/>
          <w:sz w:val="28"/>
          <w:szCs w:val="28"/>
          <w:lang w:val="uk-UA" w:eastAsia="ru-RU"/>
        </w:rPr>
        <w:t xml:space="preserve">ь </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 xml:space="preserve"> неповну вищу</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 xml:space="preserve">5% </w:t>
      </w:r>
      <w:r w:rsidRPr="00BE4253">
        <w:rPr>
          <w:rFonts w:ascii="Times New Roman" w:eastAsia="Times New Roman" w:hAnsi="Times New Roman" w:cs="Times New Roman"/>
          <w:sz w:val="28"/>
          <w:szCs w:val="28"/>
          <w:lang w:eastAsia="ru-RU"/>
        </w:rPr>
        <w:t>.</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Якісний склад: </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15 вчителів мають вищу кваліфікаційну категорію</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val="uk-UA" w:eastAsia="ru-RU"/>
        </w:rPr>
        <w:t>2</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педпрацівники</w:t>
      </w:r>
      <w:r w:rsidRPr="00BE4253">
        <w:rPr>
          <w:rFonts w:ascii="Times New Roman" w:eastAsia="Times New Roman" w:hAnsi="Times New Roman" w:cs="Times New Roman"/>
          <w:sz w:val="28"/>
          <w:szCs w:val="28"/>
          <w:lang w:eastAsia="ru-RU"/>
        </w:rPr>
        <w:t xml:space="preserve"> – кваліфікаційну категорію</w:t>
      </w:r>
      <w:r w:rsidRPr="00BE4253">
        <w:rPr>
          <w:rFonts w:ascii="Times New Roman" w:eastAsia="Times New Roman" w:hAnsi="Times New Roman" w:cs="Times New Roman"/>
          <w:sz w:val="28"/>
          <w:szCs w:val="28"/>
          <w:lang w:val="uk-UA" w:eastAsia="ru-RU"/>
        </w:rPr>
        <w:t xml:space="preserve"> «спеціаліст першої категорії»</w:t>
      </w:r>
      <w:r w:rsidRPr="00BE4253">
        <w:rPr>
          <w:rFonts w:ascii="Times New Roman" w:eastAsia="Times New Roman" w:hAnsi="Times New Roman" w:cs="Times New Roman"/>
          <w:sz w:val="28"/>
          <w:szCs w:val="28"/>
          <w:lang w:eastAsia="ru-RU"/>
        </w:rPr>
        <w:t>,</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xml:space="preserve"> вчителів – кваліфікаційну категорію «спеціаліст </w:t>
      </w:r>
      <w:r w:rsidRPr="00BE4253">
        <w:rPr>
          <w:rFonts w:ascii="Times New Roman" w:eastAsia="Times New Roman" w:hAnsi="Times New Roman" w:cs="Times New Roman"/>
          <w:sz w:val="28"/>
          <w:szCs w:val="28"/>
          <w:lang w:val="uk-UA" w:eastAsia="ru-RU"/>
        </w:rPr>
        <w:t>друг</w:t>
      </w:r>
      <w:r w:rsidRPr="00BE4253">
        <w:rPr>
          <w:rFonts w:ascii="Times New Roman" w:eastAsia="Times New Roman" w:hAnsi="Times New Roman" w:cs="Times New Roman"/>
          <w:sz w:val="28"/>
          <w:szCs w:val="28"/>
          <w:lang w:eastAsia="ru-RU"/>
        </w:rPr>
        <w:t>ої категорії»,</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xml:space="preserve"> вчителів – кваліфікаційну категорію</w:t>
      </w:r>
      <w:r w:rsidRPr="00BE4253">
        <w:rPr>
          <w:rFonts w:ascii="Times New Roman" w:eastAsia="Times New Roman" w:hAnsi="Times New Roman" w:cs="Times New Roman"/>
          <w:sz w:val="28"/>
          <w:szCs w:val="28"/>
          <w:lang w:val="uk-UA" w:eastAsia="ru-RU"/>
        </w:rPr>
        <w:t xml:space="preserve"> «спеціаліст»</w:t>
      </w:r>
      <w:r w:rsidRPr="00BE4253">
        <w:rPr>
          <w:rFonts w:ascii="Times New Roman" w:eastAsia="Times New Roman" w:hAnsi="Times New Roman" w:cs="Times New Roman"/>
          <w:sz w:val="28"/>
          <w:szCs w:val="28"/>
          <w:lang w:eastAsia="ru-RU"/>
        </w:rPr>
        <w:t>.</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Педагогічне званння «вчитель-методист» м</w:t>
      </w:r>
      <w:r w:rsidRPr="00BE4253">
        <w:rPr>
          <w:rFonts w:ascii="Times New Roman" w:eastAsia="Times New Roman" w:hAnsi="Times New Roman" w:cs="Times New Roman"/>
          <w:sz w:val="28"/>
          <w:szCs w:val="28"/>
          <w:lang w:eastAsia="ru-RU"/>
        </w:rPr>
        <w:t xml:space="preserve">ають </w:t>
      </w:r>
      <w:r w:rsidRPr="00BE4253">
        <w:rPr>
          <w:rFonts w:ascii="Times New Roman" w:eastAsia="Times New Roman" w:hAnsi="Times New Roman" w:cs="Times New Roman"/>
          <w:sz w:val="28"/>
          <w:szCs w:val="28"/>
          <w:lang w:val="uk-UA" w:eastAsia="ru-RU"/>
        </w:rPr>
        <w:t xml:space="preserve">2 педпрацівники, «педагог-організатор-методист» - 1, педагогічне </w:t>
      </w:r>
      <w:r w:rsidRPr="00BE4253">
        <w:rPr>
          <w:rFonts w:ascii="Times New Roman" w:eastAsia="Times New Roman" w:hAnsi="Times New Roman" w:cs="Times New Roman"/>
          <w:sz w:val="28"/>
          <w:szCs w:val="28"/>
          <w:lang w:eastAsia="ru-RU"/>
        </w:rPr>
        <w:t>звання «Старший учитель»</w:t>
      </w:r>
      <w:r w:rsidRPr="00BE4253">
        <w:rPr>
          <w:rFonts w:ascii="Times New Roman" w:eastAsia="Times New Roman" w:hAnsi="Times New Roman" w:cs="Times New Roman"/>
          <w:sz w:val="28"/>
          <w:szCs w:val="28"/>
          <w:lang w:val="uk-UA" w:eastAsia="ru-RU"/>
        </w:rPr>
        <w:t xml:space="preserve"> - 5.</w:t>
      </w:r>
    </w:p>
    <w:p w:rsidR="00BE4253" w:rsidRPr="00BE4253" w:rsidRDefault="00BE4253" w:rsidP="00BE4253">
      <w:pPr>
        <w:spacing w:line="240" w:lineRule="auto"/>
        <w:ind w:firstLine="708"/>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У навчальному закладі  є дошкільний відділ, який відвідує 15 дітей різного віку. Працює 4 педпрацівники, 3 мають вищу освіту, 1 – неповну вищу. Якісний склад: 1 педпрацівник має кваліфікаційну категорію «спеціаліст першої категорії», 2 педпрацівники мають  кваліфікаційну категорію «спеціаліст першої категорії, 1 – 11 тарифний розряд. </w:t>
      </w:r>
    </w:p>
    <w:p w:rsidR="00BE4253" w:rsidRPr="00BE4253" w:rsidRDefault="00BE4253" w:rsidP="00BE4253">
      <w:pPr>
        <w:spacing w:line="240" w:lineRule="auto"/>
        <w:ind w:firstLine="708"/>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val="uk-UA" w:eastAsia="ru-RU"/>
        </w:rPr>
        <w:t>У</w:t>
      </w:r>
      <w:r w:rsidRPr="00BE4253">
        <w:rPr>
          <w:rFonts w:ascii="Times New Roman" w:eastAsia="Times New Roman" w:hAnsi="Times New Roman" w:cs="Times New Roman"/>
          <w:sz w:val="28"/>
          <w:szCs w:val="28"/>
          <w:lang w:eastAsia="ru-RU"/>
        </w:rPr>
        <w:t>чителі розуміють необхідність перебуд</w:t>
      </w:r>
      <w:r w:rsidRPr="00BE4253">
        <w:rPr>
          <w:rFonts w:ascii="Times New Roman" w:eastAsia="Times New Roman" w:hAnsi="Times New Roman" w:cs="Times New Roman"/>
          <w:sz w:val="28"/>
          <w:szCs w:val="28"/>
          <w:lang w:val="uk-UA" w:eastAsia="ru-RU"/>
        </w:rPr>
        <w:t>ови</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освітнього</w:t>
      </w:r>
      <w:r w:rsidRPr="00BE4253">
        <w:rPr>
          <w:rFonts w:ascii="Times New Roman" w:eastAsia="Times New Roman" w:hAnsi="Times New Roman" w:cs="Times New Roman"/>
          <w:sz w:val="28"/>
          <w:szCs w:val="28"/>
          <w:lang w:eastAsia="ru-RU"/>
        </w:rPr>
        <w:t xml:space="preserve"> процес</w:t>
      </w:r>
      <w:r w:rsidRPr="00BE4253">
        <w:rPr>
          <w:rFonts w:ascii="Times New Roman" w:eastAsia="Times New Roman" w:hAnsi="Times New Roman" w:cs="Times New Roman"/>
          <w:sz w:val="28"/>
          <w:szCs w:val="28"/>
          <w:lang w:val="uk-UA" w:eastAsia="ru-RU"/>
        </w:rPr>
        <w:t>у</w:t>
      </w:r>
      <w:r w:rsidRPr="00BE4253">
        <w:rPr>
          <w:rFonts w:ascii="Times New Roman" w:eastAsia="Times New Roman" w:hAnsi="Times New Roman" w:cs="Times New Roman"/>
          <w:sz w:val="28"/>
          <w:szCs w:val="28"/>
          <w:lang w:eastAsia="ru-RU"/>
        </w:rPr>
        <w:t xml:space="preserve"> так, щоб у ньому багато часу займало не пасивне сприйняття навчальної інформації, а активна, самостійна, науково-пошукова, дослідницька </w:t>
      </w:r>
      <w:r w:rsidRPr="00BE4253">
        <w:rPr>
          <w:rFonts w:ascii="Times New Roman" w:eastAsia="Times New Roman" w:hAnsi="Times New Roman" w:cs="Times New Roman"/>
          <w:sz w:val="28"/>
          <w:szCs w:val="28"/>
          <w:lang w:eastAsia="ru-RU"/>
        </w:rPr>
        <w:lastRenderedPageBreak/>
        <w:t>діяльність учнів. Вони намагалися регулювати</w:t>
      </w:r>
      <w:r w:rsidRPr="00BE4253">
        <w:rPr>
          <w:rFonts w:ascii="Times New Roman" w:eastAsia="Times New Roman" w:hAnsi="Times New Roman" w:cs="Times New Roman"/>
          <w:sz w:val="28"/>
          <w:szCs w:val="28"/>
          <w:lang w:val="uk-UA" w:eastAsia="ru-RU"/>
        </w:rPr>
        <w:t xml:space="preserve"> </w:t>
      </w:r>
      <w:r w:rsidRPr="00BE4253">
        <w:rPr>
          <w:rFonts w:ascii="Times New Roman" w:eastAsia="Times New Roman" w:hAnsi="Times New Roman" w:cs="Times New Roman"/>
          <w:sz w:val="28"/>
          <w:szCs w:val="28"/>
          <w:lang w:eastAsia="ru-RU"/>
        </w:rPr>
        <w:t xml:space="preserve">діяльність учнів, здійснюючи перехід від </w:t>
      </w:r>
      <w:proofErr w:type="gramStart"/>
      <w:r w:rsidRPr="00BE4253">
        <w:rPr>
          <w:rFonts w:ascii="Times New Roman" w:eastAsia="Times New Roman" w:hAnsi="Times New Roman" w:cs="Times New Roman"/>
          <w:sz w:val="28"/>
          <w:szCs w:val="28"/>
          <w:lang w:eastAsia="ru-RU"/>
        </w:rPr>
        <w:t>р</w:t>
      </w:r>
      <w:proofErr w:type="gramEnd"/>
      <w:r w:rsidRPr="00BE4253">
        <w:rPr>
          <w:rFonts w:ascii="Times New Roman" w:eastAsia="Times New Roman" w:hAnsi="Times New Roman" w:cs="Times New Roman"/>
          <w:sz w:val="28"/>
          <w:szCs w:val="28"/>
          <w:lang w:eastAsia="ru-RU"/>
        </w:rPr>
        <w:t>івня репродуктивної діяльності  до активно-творчої. Проте</w:t>
      </w:r>
      <w:r w:rsidRPr="00BE4253">
        <w:rPr>
          <w:rFonts w:ascii="Times New Roman" w:eastAsia="Times New Roman" w:hAnsi="Times New Roman" w:cs="Times New Roman"/>
          <w:sz w:val="28"/>
          <w:szCs w:val="28"/>
          <w:lang w:val="uk-UA" w:eastAsia="ru-RU"/>
        </w:rPr>
        <w:t>.</w:t>
      </w:r>
      <w:r w:rsidRPr="00BE4253">
        <w:rPr>
          <w:rFonts w:ascii="Times New Roman" w:eastAsia="Times New Roman" w:hAnsi="Times New Roman" w:cs="Times New Roman"/>
          <w:sz w:val="28"/>
          <w:szCs w:val="28"/>
          <w:lang w:eastAsia="ru-RU"/>
        </w:rPr>
        <w:t xml:space="preserve"> ще можна спостерігати необґрунтоване впровадження тих чи інших технологій, що не дає очікуваного ефекту. Стала очевидною неповнота видів діяльності й рольових позицій учасників спільної діяльності, не</w:t>
      </w:r>
      <w:r w:rsidRPr="00BE4253">
        <w:rPr>
          <w:rFonts w:ascii="Times New Roman" w:eastAsia="Times New Roman" w:hAnsi="Times New Roman" w:cs="Times New Roman"/>
          <w:sz w:val="28"/>
          <w:szCs w:val="28"/>
          <w:lang w:val="uk-UA" w:eastAsia="ru-RU"/>
        </w:rPr>
        <w:t>достатня</w:t>
      </w:r>
      <w:r w:rsidRPr="00BE4253">
        <w:rPr>
          <w:rFonts w:ascii="Times New Roman" w:eastAsia="Times New Roman" w:hAnsi="Times New Roman" w:cs="Times New Roman"/>
          <w:sz w:val="28"/>
          <w:szCs w:val="28"/>
          <w:lang w:eastAsia="ru-RU"/>
        </w:rPr>
        <w:t xml:space="preserve"> технологічність навчально-виховного процесу. Соціально-психологічний клімат в педагогічному колективі сприяє продуктивності праці кожного вчителя. Методичне обґрунтування дозволяє працювати на рівні сучасних педагогічних технологій, ефективних методів викладання (таких як проблемне навчання, концентроване подання змісту освіти, створення евристичних ситуацій, тощо). </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xml:space="preserve">       Навчання  </w:t>
      </w:r>
      <w:proofErr w:type="gramStart"/>
      <w:r w:rsidRPr="00BE4253">
        <w:rPr>
          <w:rFonts w:ascii="Times New Roman" w:eastAsia="Times New Roman" w:hAnsi="Times New Roman" w:cs="Times New Roman"/>
          <w:sz w:val="28"/>
          <w:szCs w:val="28"/>
          <w:lang w:eastAsia="ru-RU"/>
        </w:rPr>
        <w:t>в</w:t>
      </w:r>
      <w:proofErr w:type="gramEnd"/>
      <w:r w:rsidRPr="00BE4253">
        <w:rPr>
          <w:rFonts w:ascii="Times New Roman" w:eastAsia="Times New Roman" w:hAnsi="Times New Roman" w:cs="Times New Roman"/>
          <w:sz w:val="28"/>
          <w:szCs w:val="28"/>
          <w:lang w:eastAsia="ru-RU"/>
        </w:rPr>
        <w:t xml:space="preserve"> </w:t>
      </w:r>
      <w:proofErr w:type="gramStart"/>
      <w:r w:rsidRPr="00BE4253">
        <w:rPr>
          <w:rFonts w:ascii="Times New Roman" w:eastAsia="Times New Roman" w:hAnsi="Times New Roman" w:cs="Times New Roman"/>
          <w:sz w:val="28"/>
          <w:szCs w:val="28"/>
          <w:lang w:val="uk-UA" w:eastAsia="ru-RU"/>
        </w:rPr>
        <w:t>початков</w:t>
      </w:r>
      <w:proofErr w:type="gramEnd"/>
      <w:r w:rsidRPr="00BE4253">
        <w:rPr>
          <w:rFonts w:ascii="Times New Roman" w:eastAsia="Times New Roman" w:hAnsi="Times New Roman" w:cs="Times New Roman"/>
          <w:sz w:val="28"/>
          <w:szCs w:val="28"/>
          <w:lang w:val="uk-UA" w:eastAsia="ru-RU"/>
        </w:rPr>
        <w:t>ій школі проходило в умовах реалізації Концепції НУШ</w:t>
      </w:r>
      <w:r w:rsidRPr="00BE4253">
        <w:rPr>
          <w:rFonts w:ascii="Times New Roman" w:eastAsia="Times New Roman" w:hAnsi="Times New Roman" w:cs="Times New Roman"/>
          <w:sz w:val="28"/>
          <w:szCs w:val="28"/>
          <w:lang w:eastAsia="ru-RU"/>
        </w:rPr>
        <w:t xml:space="preserve">. Для того, щоб дитина краще адаптувалася у новій школі кожен день </w:t>
      </w:r>
      <w:proofErr w:type="gramStart"/>
      <w:r w:rsidRPr="00BE4253">
        <w:rPr>
          <w:rFonts w:ascii="Times New Roman" w:eastAsia="Times New Roman" w:hAnsi="Times New Roman" w:cs="Times New Roman"/>
          <w:sz w:val="28"/>
          <w:szCs w:val="28"/>
          <w:lang w:eastAsia="ru-RU"/>
        </w:rPr>
        <w:t>починається</w:t>
      </w:r>
      <w:proofErr w:type="gramEnd"/>
      <w:r w:rsidRPr="00BE4253">
        <w:rPr>
          <w:rFonts w:ascii="Times New Roman" w:eastAsia="Times New Roman" w:hAnsi="Times New Roman" w:cs="Times New Roman"/>
          <w:sz w:val="28"/>
          <w:szCs w:val="28"/>
          <w:lang w:eastAsia="ru-RU"/>
        </w:rPr>
        <w:t xml:space="preserve"> з  ранкової зустрічі, яка сприяє утворенню учнівської спільноти – учнівського колективу. У процесі спільної роботи виникає довіра поміж членами спільноти. Розвиваються навички спілкування. Уміння говорити й слухати є найважливішими якостями, які необхідні для демократичної культури. Учні молодших класів вчаться висловлювати свою точку зору, чути відмінні думки інших дітей, аналізувати їх, вчаться вирішувати проблеми за допомогою слів, вчаться слухати</w:t>
      </w:r>
      <w:proofErr w:type="gramStart"/>
      <w:r w:rsidRPr="00BE4253">
        <w:rPr>
          <w:rFonts w:ascii="Times New Roman" w:eastAsia="Times New Roman" w:hAnsi="Times New Roman" w:cs="Times New Roman"/>
          <w:sz w:val="28"/>
          <w:szCs w:val="28"/>
          <w:lang w:eastAsia="ru-RU"/>
        </w:rPr>
        <w:t xml:space="preserve"> ,</w:t>
      </w:r>
      <w:proofErr w:type="gramEnd"/>
      <w:r w:rsidRPr="00BE4253">
        <w:rPr>
          <w:rFonts w:ascii="Times New Roman" w:eastAsia="Times New Roman" w:hAnsi="Times New Roman" w:cs="Times New Roman"/>
          <w:sz w:val="28"/>
          <w:szCs w:val="28"/>
          <w:lang w:eastAsia="ru-RU"/>
        </w:rPr>
        <w:t xml:space="preserve"> коли говорять інші.</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У 2023-2024   навчальному році  </w:t>
      </w:r>
      <w:r w:rsidRPr="00BE4253">
        <w:rPr>
          <w:rFonts w:ascii="Times New Roman" w:eastAsia="Times New Roman" w:hAnsi="Times New Roman" w:cs="Times New Roman"/>
          <w:sz w:val="28"/>
          <w:szCs w:val="28"/>
          <w:lang w:val="uk-UA" w:eastAsia="ru-RU"/>
        </w:rPr>
        <w:t>проведено атестацію 2 вчителів, практичного психолога, 3 керівників гуртків</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У</w:t>
      </w:r>
      <w:r w:rsidRPr="00BE4253">
        <w:rPr>
          <w:rFonts w:ascii="Times New Roman" w:eastAsia="Times New Roman" w:hAnsi="Times New Roman" w:cs="Times New Roman"/>
          <w:sz w:val="28"/>
          <w:szCs w:val="28"/>
          <w:lang w:eastAsia="ru-RU"/>
        </w:rPr>
        <w:t>сі пройшли курсову перепідготовку, яка дала змогу значно підвищити як кваліфікацію так і  методичний рівень.</w:t>
      </w:r>
      <w:r w:rsidRPr="00BE4253">
        <w:rPr>
          <w:rFonts w:ascii="Times New Roman" w:eastAsia="Times New Roman" w:hAnsi="Times New Roman" w:cs="Times New Roman"/>
          <w:sz w:val="28"/>
          <w:szCs w:val="28"/>
          <w:lang w:val="uk-UA" w:eastAsia="ru-RU"/>
        </w:rPr>
        <w:t xml:space="preserve"> Два вчителі підтвердили вищу кваліфікаційну категорію, один – звання «вчитель-методист», </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практичному псиологові присвоєно кваліфікаційну категорію «спеціаліст першої категорії», керівники гуртків  підтвердили раніше встановлений 12 тарифний розряд</w:t>
      </w:r>
      <w:r w:rsidRPr="00BE4253">
        <w:rPr>
          <w:rFonts w:ascii="Times New Roman" w:eastAsia="Times New Roman" w:hAnsi="Times New Roman" w:cs="Times New Roman"/>
          <w:sz w:val="28"/>
          <w:szCs w:val="28"/>
          <w:lang w:eastAsia="ru-RU"/>
        </w:rPr>
        <w:t xml:space="preserve"> тарифний розряд.</w:t>
      </w:r>
      <w:r w:rsidRPr="00BE4253">
        <w:rPr>
          <w:rFonts w:ascii="Times New Roman" w:eastAsia="Times New Roman" w:hAnsi="Times New Roman" w:cs="Times New Roman"/>
          <w:sz w:val="28"/>
          <w:szCs w:val="28"/>
          <w:lang w:val="uk-UA" w:eastAsia="ru-RU"/>
        </w:rPr>
        <w:t xml:space="preserve"> Атестація вперше  проведена з використанням  ЄАС.</w:t>
      </w:r>
    </w:p>
    <w:p w:rsidR="00CA345D" w:rsidRPr="00CA345D" w:rsidRDefault="00BE4253" w:rsidP="00CA345D">
      <w:pPr>
        <w:spacing w:line="240" w:lineRule="auto"/>
        <w:ind w:firstLine="708"/>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З метою реалізації  загальної науково-методичної проблеми «</w:t>
      </w:r>
      <w:r w:rsidRPr="00BE4253">
        <w:rPr>
          <w:rFonts w:ascii="Times New Roman" w:eastAsia="Times New Roman" w:hAnsi="Times New Roman" w:cs="Times New Roman"/>
          <w:bCs/>
          <w:sz w:val="28"/>
          <w:szCs w:val="28"/>
          <w:lang w:val="uk-UA" w:eastAsia="ru-RU"/>
        </w:rPr>
        <w:t>Формування ключових компетентностей в учасників освітнього процесу через створення комфортного освітнього середовища</w:t>
      </w:r>
      <w:r w:rsidRPr="00BE4253">
        <w:rPr>
          <w:rFonts w:ascii="Times New Roman" w:eastAsia="Times New Roman" w:hAnsi="Times New Roman" w:cs="Times New Roman"/>
          <w:sz w:val="28"/>
          <w:szCs w:val="28"/>
          <w:lang w:val="uk-UA" w:eastAsia="ru-RU"/>
        </w:rPr>
        <w:t>» та науково</w:t>
      </w:r>
      <w:r w:rsidR="00CA345D">
        <w:rPr>
          <w:rFonts w:ascii="Times New Roman" w:eastAsia="Times New Roman" w:hAnsi="Times New Roman" w:cs="Times New Roman"/>
          <w:sz w:val="28"/>
          <w:szCs w:val="28"/>
          <w:lang w:val="uk-UA" w:eastAsia="ru-RU"/>
        </w:rPr>
        <w:t xml:space="preserve">-методичної проблеми  закладу  </w:t>
      </w:r>
      <w:r w:rsidR="00CA345D" w:rsidRPr="00CA345D">
        <w:rPr>
          <w:rFonts w:ascii="Times New Roman" w:eastAsia="Times New Roman" w:hAnsi="Times New Roman" w:cs="Times New Roman"/>
          <w:sz w:val="28"/>
          <w:szCs w:val="28"/>
          <w:lang w:val="uk-UA" w:eastAsia="ru-RU"/>
        </w:rPr>
        <w:t>«Формування ключових компетентностей учасників</w:t>
      </w:r>
    </w:p>
    <w:p w:rsidR="00BE4253" w:rsidRPr="00BE4253" w:rsidRDefault="00CA345D" w:rsidP="00CA345D">
      <w:pPr>
        <w:spacing w:line="240" w:lineRule="auto"/>
        <w:ind w:firstLine="708"/>
        <w:contextualSpacing/>
        <w:jc w:val="both"/>
        <w:rPr>
          <w:rFonts w:ascii="Times New Roman" w:eastAsia="Times New Roman" w:hAnsi="Times New Roman" w:cs="Times New Roman"/>
          <w:sz w:val="28"/>
          <w:szCs w:val="28"/>
          <w:lang w:val="uk-UA" w:eastAsia="ru-RU"/>
        </w:rPr>
      </w:pPr>
      <w:r w:rsidRPr="00CA345D">
        <w:rPr>
          <w:rFonts w:ascii="Times New Roman" w:eastAsia="Times New Roman" w:hAnsi="Times New Roman" w:cs="Times New Roman"/>
          <w:sz w:val="28"/>
          <w:szCs w:val="28"/>
          <w:lang w:val="uk-UA" w:eastAsia="ru-RU"/>
        </w:rPr>
        <w:t>освітнього процесу в умовах становлення Нової української школи»</w:t>
      </w:r>
      <w:r w:rsidR="00BE4253" w:rsidRPr="00BE4253">
        <w:rPr>
          <w:rFonts w:ascii="Times New Roman" w:eastAsia="Times New Roman" w:hAnsi="Times New Roman" w:cs="Times New Roman"/>
          <w:sz w:val="28"/>
          <w:szCs w:val="28"/>
          <w:lang w:val="uk-UA" w:eastAsia="ru-RU"/>
        </w:rPr>
        <w:t xml:space="preserve"> працювали  4 методичні об'єднання, проводились методичні наради, взаємовідвідування уроків та заходів, обмін досвідом. </w:t>
      </w:r>
    </w:p>
    <w:p w:rsidR="00BE4253" w:rsidRPr="00BE4253" w:rsidRDefault="00BE4253" w:rsidP="00BE4253">
      <w:pPr>
        <w:spacing w:line="240" w:lineRule="auto"/>
        <w:ind w:firstLine="708"/>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Педагогічні працівники вдало поєднували в своїй роботі традиційні та інноваційні методики, широко використовували в освітньому процесі  ІКТ.                                                                                </w:t>
      </w:r>
    </w:p>
    <w:p w:rsidR="00BE4253" w:rsidRPr="00BE4253" w:rsidRDefault="00BE4253" w:rsidP="00BE4253">
      <w:pPr>
        <w:spacing w:line="240" w:lineRule="auto"/>
        <w:ind w:firstLine="708"/>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Системний  підхід до  роботи над науково-методичною темою     здійснювався  через розв’язання  проблемних  питань:</w:t>
      </w:r>
    </w:p>
    <w:p w:rsidR="00BE4253" w:rsidRPr="00BE4253" w:rsidRDefault="00BE4253" w:rsidP="00BE4253">
      <w:pPr>
        <w:numPr>
          <w:ilvl w:val="0"/>
          <w:numId w:val="1"/>
        </w:num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Формування ключових компетентностей учнів шляхом застосування інтерактивних технологій;</w:t>
      </w:r>
    </w:p>
    <w:p w:rsidR="00BE4253" w:rsidRPr="00BE4253" w:rsidRDefault="00BE4253" w:rsidP="00BE4253">
      <w:pPr>
        <w:numPr>
          <w:ilvl w:val="0"/>
          <w:numId w:val="1"/>
        </w:num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Використання ІКТ на занятті як засіб підвищення якості та ефективності навчання;</w:t>
      </w:r>
    </w:p>
    <w:p w:rsidR="00BE4253" w:rsidRPr="00BE4253" w:rsidRDefault="00BE4253" w:rsidP="00BE4253">
      <w:pPr>
        <w:numPr>
          <w:ilvl w:val="0"/>
          <w:numId w:val="1"/>
        </w:num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Створення умов на посилення національно – патріотичного виховання;</w:t>
      </w:r>
    </w:p>
    <w:p w:rsidR="00BE4253" w:rsidRPr="00BE4253" w:rsidRDefault="00BE4253" w:rsidP="00BE4253">
      <w:pPr>
        <w:numPr>
          <w:ilvl w:val="0"/>
          <w:numId w:val="1"/>
        </w:num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lastRenderedPageBreak/>
        <w:t>Формування знань з відповідальності за збереження психологічного здоров’я у всіх учасників освітнього процесу.</w:t>
      </w:r>
    </w:p>
    <w:p w:rsidR="00BE4253" w:rsidRPr="00BE4253" w:rsidRDefault="00BE4253" w:rsidP="00BE4253">
      <w:pPr>
        <w:spacing w:line="240" w:lineRule="auto"/>
        <w:ind w:firstLine="708"/>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eastAsia="ru-RU"/>
        </w:rPr>
        <w:t xml:space="preserve"> На уроках впроваджувалась ідея  гуманної  освіти,  намагалися  вчителі  закласти в дитині механізм самореалізації.  Зверталася увага  на особистість  дитини,  її   можливості,  індивідуальний  розвиток,  саморозкриття,  в практику  вводилися  інноваційні методи  навчання. Особистісно-зорієнтований підхід до навчання забезпечує розвиток академічних, соціокультурних, соціопсихологічних та інших здібностей учнів. Визначальним для навчального процесу є українознавче спрямування всіх освітніх предметів.  Колектив  учителів  намагався  пов’язувати  інновації  у педагогіці  із  загальними  процесами  в суспільстві,  глобальними  проблемами,  інтеграцією  знань і  форм  соціального буття.  </w:t>
      </w:r>
    </w:p>
    <w:p w:rsidR="00BE4253" w:rsidRPr="00BE4253" w:rsidRDefault="00BE4253" w:rsidP="00BE4253">
      <w:pPr>
        <w:spacing w:after="0"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 xml:space="preserve">     Методичне об’єднання  класних керівників (кер. Степаненко М.М.) працювало над проблемою «Виховний простір як результат становлення творчої особистості здобувача освіти». Робота  методоб’єднання  була спрямована  на  формування  умінь  педпрацівників   плідно  працювати  з  учнями, враховувати  інтереси  й  запити   самих  вихованців,  здійснення індивідуального  підходу  у  виховній  роботі,  охоплювала  питання  планування,  організації  та  аналізу  ефективності  виховного  процесу.  </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val="uk-UA" w:eastAsia="ru-RU"/>
        </w:rPr>
        <w:t xml:space="preserve">     </w:t>
      </w:r>
      <w:r w:rsidRPr="00BE4253">
        <w:rPr>
          <w:rFonts w:ascii="Times New Roman" w:eastAsia="Times New Roman" w:hAnsi="Times New Roman" w:cs="Times New Roman"/>
          <w:sz w:val="28"/>
          <w:szCs w:val="28"/>
          <w:lang w:eastAsia="ru-RU"/>
        </w:rPr>
        <w:t xml:space="preserve">Засідання </w:t>
      </w:r>
      <w:proofErr w:type="gramStart"/>
      <w:r w:rsidRPr="00BE4253">
        <w:rPr>
          <w:rFonts w:ascii="Times New Roman" w:eastAsia="Times New Roman" w:hAnsi="Times New Roman" w:cs="Times New Roman"/>
          <w:sz w:val="28"/>
          <w:szCs w:val="28"/>
          <w:lang w:eastAsia="ru-RU"/>
        </w:rPr>
        <w:t>методичного</w:t>
      </w:r>
      <w:proofErr w:type="gramEnd"/>
      <w:r w:rsidRPr="00BE4253">
        <w:rPr>
          <w:rFonts w:ascii="Times New Roman" w:eastAsia="Times New Roman" w:hAnsi="Times New Roman" w:cs="Times New Roman"/>
          <w:sz w:val="28"/>
          <w:szCs w:val="28"/>
          <w:lang w:eastAsia="ru-RU"/>
        </w:rPr>
        <w:t xml:space="preserve"> об’єднанн</w:t>
      </w:r>
      <w:r w:rsidR="00C11243">
        <w:rPr>
          <w:rFonts w:ascii="Times New Roman" w:eastAsia="Times New Roman" w:hAnsi="Times New Roman" w:cs="Times New Roman"/>
          <w:sz w:val="28"/>
          <w:szCs w:val="28"/>
          <w:lang w:eastAsia="ru-RU"/>
        </w:rPr>
        <w:t xml:space="preserve">я класних керівників </w:t>
      </w:r>
      <w:r w:rsidR="00C11243">
        <w:rPr>
          <w:rFonts w:ascii="Times New Roman" w:eastAsia="Times New Roman" w:hAnsi="Times New Roman" w:cs="Times New Roman"/>
          <w:sz w:val="28"/>
          <w:szCs w:val="28"/>
          <w:lang w:val="uk-UA" w:eastAsia="ru-RU"/>
        </w:rPr>
        <w:t>проводилися</w:t>
      </w:r>
      <w:r w:rsidR="00C11243">
        <w:rPr>
          <w:rFonts w:ascii="Times New Roman" w:eastAsia="Times New Roman" w:hAnsi="Times New Roman" w:cs="Times New Roman"/>
          <w:sz w:val="28"/>
          <w:szCs w:val="28"/>
          <w:lang w:eastAsia="ru-RU"/>
        </w:rPr>
        <w:t xml:space="preserve"> </w:t>
      </w:r>
      <w:r w:rsidR="00C11243">
        <w:rPr>
          <w:rFonts w:ascii="Times New Roman" w:eastAsia="Times New Roman" w:hAnsi="Times New Roman" w:cs="Times New Roman"/>
          <w:sz w:val="28"/>
          <w:szCs w:val="28"/>
          <w:lang w:val="uk-UA" w:eastAsia="ru-RU"/>
        </w:rPr>
        <w:t>відпові</w:t>
      </w:r>
      <w:r w:rsidRPr="00BE4253">
        <w:rPr>
          <w:rFonts w:ascii="Times New Roman" w:eastAsia="Times New Roman" w:hAnsi="Times New Roman" w:cs="Times New Roman"/>
          <w:sz w:val="28"/>
          <w:szCs w:val="28"/>
          <w:lang w:eastAsia="ru-RU"/>
        </w:rPr>
        <w:t xml:space="preserve">дно плану. У вересні було проведене організаційне засідання, на якому розглядалися нормативні документи, Концепція патріотичного виховання та методичні рекомендації по її впровадженню, розглядалися основні моменти планування роботи класного керівника та оформлення робочого плану.  </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У процесі роботи МО </w:t>
      </w:r>
      <w:r w:rsidRPr="00BE4253">
        <w:rPr>
          <w:rFonts w:ascii="Times New Roman" w:eastAsia="Times New Roman" w:hAnsi="Times New Roman" w:cs="Times New Roman"/>
          <w:sz w:val="28"/>
          <w:szCs w:val="28"/>
          <w:lang w:val="uk-UA" w:eastAsia="ru-RU"/>
        </w:rPr>
        <w:t xml:space="preserve">вчителів суспільно-гуманітарних дисциплін (кер. Дубас Л.І.), природничо-математичного циклу (кер. Кукіб О.В.), вчителів початкових класів (кер. Устименко Н.Г.) виправдали себе такі форми, як індивідуальна та групова робота, корекція знань учнів на основі діагностичної діяльності вчителя, підвищення в учнів мотивації до навчання, розробка диференційованих завдань, впровадження ППД, використання інтерактивних методів навчання. </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Виходячи з аналізу підсумків освітнього процесу за минулий навчальний рік, методоб’єднання вчителів і класних керівників виконали основні завдання, поставлені на початку року.</w:t>
      </w:r>
      <w:r w:rsidRPr="00BE4253">
        <w:rPr>
          <w:rFonts w:ascii="Times New Roman" w:eastAsia="Times New Roman" w:hAnsi="Times New Roman" w:cs="Times New Roman"/>
          <w:sz w:val="28"/>
          <w:szCs w:val="28"/>
          <w:lang w:val="uk-UA" w:eastAsia="ru-RU"/>
        </w:rPr>
        <w:tab/>
      </w:r>
      <w:r w:rsidRPr="00BE4253">
        <w:rPr>
          <w:rFonts w:ascii="Times New Roman" w:eastAsia="Times New Roman" w:hAnsi="Times New Roman" w:cs="Times New Roman"/>
          <w:sz w:val="28"/>
          <w:szCs w:val="28"/>
          <w:lang w:val="uk-UA" w:eastAsia="ru-RU"/>
        </w:rPr>
        <w:tab/>
      </w:r>
      <w:r w:rsidRPr="00BE4253">
        <w:rPr>
          <w:rFonts w:ascii="Times New Roman" w:eastAsia="Times New Roman" w:hAnsi="Times New Roman" w:cs="Times New Roman"/>
          <w:sz w:val="28"/>
          <w:szCs w:val="28"/>
          <w:lang w:val="uk-UA" w:eastAsia="ru-RU"/>
        </w:rPr>
        <w:tab/>
      </w:r>
    </w:p>
    <w:p w:rsidR="00BE4253" w:rsidRPr="00BE4253" w:rsidRDefault="00BE4253" w:rsidP="00BE4253">
      <w:pPr>
        <w:spacing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Дієвим органом у структурі методичної роботи була педагогічна рада, на  засідання якої  виносилися питання звітного, проблемного, організаційного  характеру. З метою отримання об’єктивної інформації про рівень навчальних досягнень здобувачів освіти  та їх відповідність вимогам Державного стандарту початкової, базової і повної середньої освіти, мотивації вчителів до підвищення професійної майстерності,  відповідно до  річного плану роботи  на 2023-2024 навчальний рік вивчено стан викладання предметів: трудового навчання (7-9 класи), технологій (5-6, 10-11 класи), креслення (8-11 класи), математики  в початковій школі, інформатики (2-11 класи), історії України (5-11 класи). Наслідки вивчення стану викладання та моніторингу </w:t>
      </w:r>
      <w:r w:rsidRPr="00BE4253">
        <w:rPr>
          <w:rFonts w:ascii="Times New Roman" w:eastAsia="Times New Roman" w:hAnsi="Times New Roman" w:cs="Times New Roman"/>
          <w:sz w:val="28"/>
          <w:szCs w:val="28"/>
          <w:lang w:val="uk-UA" w:eastAsia="ru-RU"/>
        </w:rPr>
        <w:lastRenderedPageBreak/>
        <w:t xml:space="preserve">навчальних досягнень учнів,  участі в Інтернет-олімпіадах,  конкурсах узагальнено в довідках та обговорено на засіданнях методичних об’єднань, нарадах при директорові та заступниках. </w:t>
      </w:r>
    </w:p>
    <w:p w:rsidR="00BE4253" w:rsidRPr="00BE4253" w:rsidRDefault="00BE4253" w:rsidP="00BE4253">
      <w:pPr>
        <w:spacing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Педагогічні працівники брали участь у різних формах підвищення кваліфікації (табл.1).</w:t>
      </w:r>
    </w:p>
    <w:p w:rsidR="00BE4253" w:rsidRPr="00BE4253" w:rsidRDefault="007E02A7" w:rsidP="00BE4253">
      <w:pPr>
        <w:spacing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E4253" w:rsidRPr="00BE4253">
        <w:rPr>
          <w:rFonts w:ascii="Times New Roman" w:eastAsia="Times New Roman" w:hAnsi="Times New Roman" w:cs="Times New Roman"/>
          <w:sz w:val="28"/>
          <w:szCs w:val="28"/>
          <w:lang w:val="uk-UA" w:eastAsia="ru-RU"/>
        </w:rPr>
        <w:t>Таблиця</w:t>
      </w:r>
      <w:r>
        <w:rPr>
          <w:rFonts w:ascii="Times New Roman" w:eastAsia="Times New Roman" w:hAnsi="Times New Roman" w:cs="Times New Roman"/>
          <w:sz w:val="28"/>
          <w:szCs w:val="28"/>
          <w:lang w:val="uk-UA" w:eastAsia="ru-RU"/>
        </w:rPr>
        <w:t xml:space="preserve"> </w:t>
      </w:r>
      <w:r w:rsidR="00BE4253" w:rsidRPr="00BE4253">
        <w:rPr>
          <w:rFonts w:ascii="Times New Roman" w:eastAsia="Times New Roman" w:hAnsi="Times New Roman" w:cs="Times New Roman"/>
          <w:sz w:val="28"/>
          <w:szCs w:val="28"/>
          <w:lang w:val="uk-UA" w:eastAsia="ru-RU"/>
        </w:rPr>
        <w:t>1. Форми підвищення кваліфікації педагогічних працівників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560"/>
      </w:tblGrid>
      <w:tr w:rsidR="00BE4253" w:rsidRPr="005019E3" w:rsidTr="005724F5">
        <w:tc>
          <w:tcPr>
            <w:tcW w:w="5528"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Форма підвищення кваліфікації</w:t>
            </w:r>
          </w:p>
        </w:tc>
        <w:tc>
          <w:tcPr>
            <w:tcW w:w="1560" w:type="dxa"/>
            <w:shd w:val="clear" w:color="auto" w:fill="auto"/>
          </w:tcPr>
          <w:p w:rsidR="00BE4253" w:rsidRPr="005019E3" w:rsidRDefault="00BE4253" w:rsidP="005724F5">
            <w:pPr>
              <w:spacing w:after="0" w:line="240" w:lineRule="auto"/>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К-ть учасників</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Курси підвищення кваліфікації в ПАНО               імені М.В. Остроградського</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13</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Всеукраїнська інтернет-конференція</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2</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Дистанційне навчання</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13</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Онлайн-семінари</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5</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Методичний тренінг</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2</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Вебінари</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16</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Семінари-тренінги</w:t>
            </w:r>
            <w:r w:rsidRPr="005019E3">
              <w:rPr>
                <w:rFonts w:ascii="Times New Roman" w:eastAsia="Times New Roman" w:hAnsi="Times New Roman" w:cs="Times New Roman"/>
                <w:sz w:val="20"/>
                <w:szCs w:val="20"/>
                <w:lang w:val="uk-UA" w:eastAsia="ru-RU"/>
              </w:rPr>
              <w:tab/>
              <w:t>НУШ в ПАНО ім. М.В. Остроградського</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4</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Марафон цифрової грамотності</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1</w:t>
            </w:r>
          </w:p>
        </w:tc>
      </w:tr>
      <w:tr w:rsidR="00BE4253" w:rsidRPr="005019E3" w:rsidTr="005724F5">
        <w:tc>
          <w:tcPr>
            <w:tcW w:w="5528" w:type="dxa"/>
            <w:shd w:val="clear" w:color="auto" w:fill="auto"/>
          </w:tcPr>
          <w:p w:rsidR="00BE4253" w:rsidRPr="005019E3" w:rsidRDefault="00BE4253" w:rsidP="005724F5">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 xml:space="preserve">Тренінги </w:t>
            </w:r>
          </w:p>
        </w:tc>
        <w:tc>
          <w:tcPr>
            <w:tcW w:w="1560" w:type="dxa"/>
            <w:shd w:val="clear" w:color="auto" w:fill="auto"/>
          </w:tcPr>
          <w:p w:rsidR="00BE4253" w:rsidRPr="005019E3" w:rsidRDefault="00BE4253" w:rsidP="00BE4253">
            <w:pPr>
              <w:spacing w:after="0" w:line="240" w:lineRule="auto"/>
              <w:ind w:firstLine="708"/>
              <w:jc w:val="both"/>
              <w:rPr>
                <w:rFonts w:ascii="Times New Roman" w:eastAsia="Times New Roman" w:hAnsi="Times New Roman" w:cs="Times New Roman"/>
                <w:sz w:val="20"/>
                <w:szCs w:val="20"/>
                <w:lang w:val="uk-UA" w:eastAsia="ru-RU"/>
              </w:rPr>
            </w:pPr>
            <w:r w:rsidRPr="005019E3">
              <w:rPr>
                <w:rFonts w:ascii="Times New Roman" w:eastAsia="Times New Roman" w:hAnsi="Times New Roman" w:cs="Times New Roman"/>
                <w:sz w:val="20"/>
                <w:szCs w:val="20"/>
                <w:lang w:val="uk-UA" w:eastAsia="ru-RU"/>
              </w:rPr>
              <w:t>2</w:t>
            </w:r>
          </w:p>
        </w:tc>
      </w:tr>
    </w:tbl>
    <w:p w:rsidR="00BE4253" w:rsidRPr="00BE4253" w:rsidRDefault="00BE4253" w:rsidP="005724F5">
      <w:pPr>
        <w:spacing w:line="240" w:lineRule="auto"/>
        <w:jc w:val="both"/>
        <w:rPr>
          <w:rFonts w:ascii="Times New Roman" w:eastAsia="Times New Roman" w:hAnsi="Times New Roman" w:cs="Times New Roman"/>
          <w:sz w:val="28"/>
          <w:szCs w:val="28"/>
          <w:lang w:val="uk-UA" w:eastAsia="ru-RU"/>
        </w:rPr>
      </w:pP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Однак, педагогічні працівники не брали участі в І етапі конкурсу              “ Учитель року-2024”.Заступник директора з виховної роботи Степаненко М.М. посіла 1 місце в обласному конкурсі, 2 місце у Всеукраїнському Конкурсі методичних моделей виховного процесу в освітніх закладах «Виховати особистість». У вересні 2023 року вчителі української мови і літератури Дубас Л.І. та Сулимко І.О. </w:t>
      </w:r>
      <w:r w:rsidR="00447711" w:rsidRPr="00447711">
        <w:rPr>
          <w:rFonts w:ascii="Times New Roman" w:hAnsi="Times New Roman" w:cs="Times New Roman"/>
          <w:sz w:val="28"/>
          <w:szCs w:val="28"/>
          <w:lang w:val="uk-UA"/>
        </w:rPr>
        <w:t>та 8 здобувачів освіти взяли участь в обласному флешмобі, присвяченому Міжнародному дню грамотності.</w:t>
      </w:r>
      <w:r w:rsidR="00447711">
        <w:rPr>
          <w:sz w:val="28"/>
          <w:szCs w:val="28"/>
          <w:lang w:val="uk-UA"/>
        </w:rPr>
        <w:t xml:space="preserve">                                                             </w:t>
      </w:r>
      <w:r w:rsidRPr="00BE4253">
        <w:rPr>
          <w:rFonts w:ascii="Times New Roman" w:eastAsia="Times New Roman" w:hAnsi="Times New Roman" w:cs="Times New Roman"/>
          <w:sz w:val="28"/>
          <w:szCs w:val="28"/>
          <w:lang w:val="uk-UA" w:eastAsia="ru-RU"/>
        </w:rPr>
        <w:t>Учитель Ляшенко С.В. презентувала досвід роботи у таких фахових виданнях:1. Журнал «Українська професійна освіта» №13, 2023р. «Інноваційні підходи до формування ключових компетентностей учні в контексті трудового навчання»</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2. Науково-педагогічний журнал «Молодь і ринок». - Червень-Липень, 2023. Вплив мислитель них та практичних дій на формування понять учнів 8-9 класів з предмету «Трудове навчання»</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Протягом навчального року проводилась робота зі здібними учнями. Відповідно до наказу по НВК  №71  від</w:t>
      </w:r>
      <w:r w:rsidRPr="00BE4253">
        <w:rPr>
          <w:rFonts w:ascii="Times New Roman" w:eastAsia="Times New Roman" w:hAnsi="Times New Roman" w:cs="Times New Roman"/>
          <w:b/>
          <w:sz w:val="28"/>
          <w:szCs w:val="28"/>
          <w:lang w:val="uk-UA" w:eastAsia="ru-RU"/>
        </w:rPr>
        <w:t xml:space="preserve">  </w:t>
      </w:r>
      <w:r w:rsidRPr="00BE4253">
        <w:rPr>
          <w:rFonts w:ascii="Times New Roman" w:eastAsia="Times New Roman" w:hAnsi="Times New Roman" w:cs="Times New Roman"/>
          <w:sz w:val="28"/>
          <w:szCs w:val="28"/>
          <w:lang w:val="uk-UA" w:eastAsia="ru-RU"/>
        </w:rPr>
        <w:t>16.11.2023 року «</w:t>
      </w:r>
      <w:r w:rsidRPr="00BE4253">
        <w:rPr>
          <w:rFonts w:ascii="Times New Roman" w:eastAsia="Times New Roman" w:hAnsi="Times New Roman" w:cs="Times New Roman"/>
          <w:bCs/>
          <w:sz w:val="28"/>
          <w:szCs w:val="28"/>
          <w:lang w:val="uk-UA" w:eastAsia="ru-RU"/>
        </w:rPr>
        <w:t xml:space="preserve">Про проведення І етапу Всеукраїнських учнівських олімпіад  із базових дисциплін у 2023-2024 навчальному році», з метою підвищення інтересу до поглибленого вивчення навчальних предметів, пошуку, підтримки, розвитку творчого потенціалу обдарованої молоді з </w:t>
      </w:r>
      <w:r w:rsidRPr="00BE4253">
        <w:rPr>
          <w:rFonts w:ascii="Times New Roman" w:eastAsia="Times New Roman" w:hAnsi="Times New Roman" w:cs="Times New Roman"/>
          <w:sz w:val="28"/>
          <w:szCs w:val="28"/>
          <w:lang w:val="uk-UA" w:eastAsia="ru-RU"/>
        </w:rPr>
        <w:t xml:space="preserve"> 16 листопада по 05 грудня 2023 року </w:t>
      </w:r>
      <w:r w:rsidRPr="00BE4253">
        <w:rPr>
          <w:rFonts w:ascii="Times New Roman" w:eastAsia="Times New Roman" w:hAnsi="Times New Roman" w:cs="Times New Roman"/>
          <w:bCs/>
          <w:sz w:val="28"/>
          <w:szCs w:val="28"/>
          <w:lang w:val="uk-UA" w:eastAsia="ru-RU"/>
        </w:rPr>
        <w:t xml:space="preserve">був проведений І етап Всеукраїнських учнівських олімпіад з базових предметів. В олімпіадах взяли участь  29  здобувачів освіти. Результативними були олімпіади з трудового навчання, математики, англійської мови, української мови та літератури. </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У ІІ етапі Всеукраїнських учнівських олімпіад з 8 предметів взяли участь 20 здобувачів освіти (табл.). Олімпіади з інформаційних технологій та </w:t>
      </w:r>
      <w:r w:rsidRPr="00BE4253">
        <w:rPr>
          <w:rFonts w:ascii="Times New Roman" w:eastAsia="Times New Roman" w:hAnsi="Times New Roman" w:cs="Times New Roman"/>
          <w:sz w:val="28"/>
          <w:szCs w:val="28"/>
          <w:lang w:val="uk-UA" w:eastAsia="ru-RU"/>
        </w:rPr>
        <w:lastRenderedPageBreak/>
        <w:t xml:space="preserve">правознавства не проводились. </w:t>
      </w:r>
      <w:r w:rsidRPr="00BE4253">
        <w:rPr>
          <w:rFonts w:ascii="Times New Roman" w:eastAsia="Times New Roman" w:hAnsi="Times New Roman" w:cs="Times New Roman"/>
          <w:bCs/>
          <w:sz w:val="28"/>
          <w:szCs w:val="28"/>
          <w:lang w:val="uk-UA" w:eastAsia="ru-RU"/>
        </w:rPr>
        <w:t>Учні закладу не взяли участі в олімпіадах з  екології,  астрономії,  фізики.</w:t>
      </w:r>
      <w:r w:rsidRPr="00BE4253">
        <w:rPr>
          <w:rFonts w:ascii="Times New Roman" w:eastAsia="Times New Roman" w:hAnsi="Times New Roman" w:cs="Times New Roman"/>
          <w:sz w:val="28"/>
          <w:szCs w:val="28"/>
          <w:lang w:val="uk-UA" w:eastAsia="ru-RU"/>
        </w:rPr>
        <w:t xml:space="preserve"> </w:t>
      </w:r>
    </w:p>
    <w:p w:rsidR="00BE4253" w:rsidRPr="00BE4253" w:rsidRDefault="00BE4253" w:rsidP="00BE4253">
      <w:pPr>
        <w:spacing w:line="240" w:lineRule="auto"/>
        <w:ind w:firstLine="708"/>
        <w:jc w:val="both"/>
        <w:rPr>
          <w:rFonts w:ascii="Times New Roman" w:eastAsia="Times New Roman" w:hAnsi="Times New Roman" w:cs="Times New Roman"/>
          <w:sz w:val="28"/>
          <w:szCs w:val="28"/>
          <w:lang w:val="uk-UA" w:eastAsia="ru-RU"/>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34"/>
        <w:gridCol w:w="1038"/>
        <w:gridCol w:w="1230"/>
        <w:gridCol w:w="1276"/>
      </w:tblGrid>
      <w:tr w:rsidR="00BE4253" w:rsidRPr="00447711" w:rsidTr="005724F5">
        <w:trPr>
          <w:jc w:val="center"/>
        </w:trPr>
        <w:tc>
          <w:tcPr>
            <w:tcW w:w="2189" w:type="dxa"/>
            <w:vMerge w:val="restart"/>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Назва предмета</w:t>
            </w:r>
          </w:p>
        </w:tc>
        <w:tc>
          <w:tcPr>
            <w:tcW w:w="1134" w:type="dxa"/>
            <w:vMerge w:val="restart"/>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Кількість учасників</w:t>
            </w:r>
          </w:p>
        </w:tc>
        <w:tc>
          <w:tcPr>
            <w:tcW w:w="3544" w:type="dxa"/>
            <w:gridSpan w:val="3"/>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Місце, зайняте на олімпіаді</w:t>
            </w:r>
          </w:p>
        </w:tc>
      </w:tr>
      <w:tr w:rsidR="00BE4253" w:rsidRPr="00447711" w:rsidTr="005724F5">
        <w:trPr>
          <w:jc w:val="center"/>
        </w:trPr>
        <w:tc>
          <w:tcPr>
            <w:tcW w:w="2189" w:type="dxa"/>
            <w:vMerge/>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c>
          <w:tcPr>
            <w:tcW w:w="1134" w:type="dxa"/>
            <w:vMerge/>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2</w:t>
            </w: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w:t>
            </w:r>
          </w:p>
        </w:tc>
      </w:tr>
      <w:tr w:rsidR="00BE4253" w:rsidRPr="00447711" w:rsidTr="005724F5">
        <w:trPr>
          <w:jc w:val="center"/>
        </w:trPr>
        <w:tc>
          <w:tcPr>
            <w:tcW w:w="2189" w:type="dxa"/>
            <w:shd w:val="clear" w:color="auto" w:fill="auto"/>
          </w:tcPr>
          <w:p w:rsidR="00BE4253" w:rsidRPr="00447711" w:rsidRDefault="005724F5" w:rsidP="005724F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Укр.</w:t>
            </w:r>
            <w:r w:rsidR="00BE4253" w:rsidRPr="00447711">
              <w:rPr>
                <w:rFonts w:ascii="Times New Roman" w:eastAsia="Times New Roman" w:hAnsi="Times New Roman" w:cs="Times New Roman"/>
                <w:sz w:val="20"/>
                <w:szCs w:val="20"/>
                <w:lang w:val="uk-UA" w:eastAsia="ru-RU"/>
              </w:rPr>
              <w:t xml:space="preserve"> мова і література</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2</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2</w:t>
            </w: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r>
      <w:tr w:rsidR="00BE4253" w:rsidRPr="00447711" w:rsidTr="005724F5">
        <w:trPr>
          <w:jc w:val="center"/>
        </w:trPr>
        <w:tc>
          <w:tcPr>
            <w:tcW w:w="2189" w:type="dxa"/>
            <w:shd w:val="clear" w:color="auto" w:fill="auto"/>
          </w:tcPr>
          <w:p w:rsidR="00BE4253" w:rsidRPr="00447711" w:rsidRDefault="00BE4253" w:rsidP="005724F5">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Географія</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r>
      <w:tr w:rsidR="00BE4253" w:rsidRPr="00447711" w:rsidTr="005724F5">
        <w:trPr>
          <w:jc w:val="center"/>
        </w:trPr>
        <w:tc>
          <w:tcPr>
            <w:tcW w:w="2189" w:type="dxa"/>
            <w:shd w:val="clear" w:color="auto" w:fill="auto"/>
          </w:tcPr>
          <w:p w:rsidR="00BE4253" w:rsidRPr="00447711" w:rsidRDefault="00BE4253" w:rsidP="005724F5">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Математика</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r>
      <w:tr w:rsidR="00BE4253" w:rsidRPr="00447711" w:rsidTr="005724F5">
        <w:trPr>
          <w:jc w:val="center"/>
        </w:trPr>
        <w:tc>
          <w:tcPr>
            <w:tcW w:w="2189" w:type="dxa"/>
            <w:shd w:val="clear" w:color="auto" w:fill="auto"/>
          </w:tcPr>
          <w:p w:rsidR="00BE4253" w:rsidRPr="00447711" w:rsidRDefault="00BE4253" w:rsidP="005724F5">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Історія</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2</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r>
      <w:tr w:rsidR="00BE4253" w:rsidRPr="00447711" w:rsidTr="005724F5">
        <w:trPr>
          <w:jc w:val="center"/>
        </w:trPr>
        <w:tc>
          <w:tcPr>
            <w:tcW w:w="2189" w:type="dxa"/>
            <w:shd w:val="clear" w:color="auto" w:fill="auto"/>
          </w:tcPr>
          <w:p w:rsidR="00BE4253" w:rsidRPr="00447711" w:rsidRDefault="00BE4253" w:rsidP="005724F5">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Іноземна (англ..) мова</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2</w:t>
            </w: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r>
      <w:tr w:rsidR="00BE4253" w:rsidRPr="00447711" w:rsidTr="005724F5">
        <w:trPr>
          <w:jc w:val="center"/>
        </w:trPr>
        <w:tc>
          <w:tcPr>
            <w:tcW w:w="2189" w:type="dxa"/>
            <w:shd w:val="clear" w:color="auto" w:fill="auto"/>
          </w:tcPr>
          <w:p w:rsidR="00BE4253" w:rsidRPr="00447711" w:rsidRDefault="00BE4253" w:rsidP="005724F5">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Біологія</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r>
      <w:tr w:rsidR="00BE4253" w:rsidRPr="00447711" w:rsidTr="005724F5">
        <w:trPr>
          <w:jc w:val="center"/>
        </w:trPr>
        <w:tc>
          <w:tcPr>
            <w:tcW w:w="2189" w:type="dxa"/>
            <w:shd w:val="clear" w:color="auto" w:fill="auto"/>
          </w:tcPr>
          <w:p w:rsidR="00BE4253" w:rsidRPr="00447711" w:rsidRDefault="00BE4253" w:rsidP="005724F5">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Хімія</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r>
      <w:tr w:rsidR="00BE4253" w:rsidRPr="00447711" w:rsidTr="005724F5">
        <w:trPr>
          <w:jc w:val="center"/>
        </w:trPr>
        <w:tc>
          <w:tcPr>
            <w:tcW w:w="2189" w:type="dxa"/>
            <w:shd w:val="clear" w:color="auto" w:fill="auto"/>
          </w:tcPr>
          <w:p w:rsidR="00BE4253" w:rsidRPr="00447711" w:rsidRDefault="00BE4253" w:rsidP="005724F5">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Трудове  навчання</w:t>
            </w:r>
          </w:p>
        </w:tc>
        <w:tc>
          <w:tcPr>
            <w:tcW w:w="1134" w:type="dxa"/>
            <w:shd w:val="clear" w:color="auto" w:fill="auto"/>
          </w:tcPr>
          <w:p w:rsidR="00BE4253" w:rsidRPr="00447711" w:rsidRDefault="00BE4253" w:rsidP="005724F5">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7</w:t>
            </w:r>
          </w:p>
        </w:tc>
        <w:tc>
          <w:tcPr>
            <w:tcW w:w="1038"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6</w:t>
            </w:r>
          </w:p>
        </w:tc>
        <w:tc>
          <w:tcPr>
            <w:tcW w:w="1230"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w:t>
            </w:r>
          </w:p>
        </w:tc>
        <w:tc>
          <w:tcPr>
            <w:tcW w:w="1276" w:type="dxa"/>
            <w:shd w:val="clear" w:color="auto" w:fill="auto"/>
          </w:tcPr>
          <w:p w:rsidR="00BE4253" w:rsidRPr="00447711" w:rsidRDefault="00BE4253" w:rsidP="00BE4253">
            <w:pPr>
              <w:spacing w:line="240" w:lineRule="auto"/>
              <w:ind w:firstLine="708"/>
              <w:rPr>
                <w:rFonts w:ascii="Times New Roman" w:eastAsia="Times New Roman" w:hAnsi="Times New Roman" w:cs="Times New Roman"/>
                <w:sz w:val="20"/>
                <w:szCs w:val="20"/>
                <w:lang w:val="uk-UA" w:eastAsia="ru-RU"/>
              </w:rPr>
            </w:pPr>
          </w:p>
        </w:tc>
      </w:tr>
    </w:tbl>
    <w:p w:rsidR="00BE4253" w:rsidRPr="00BE4253" w:rsidRDefault="00BE4253" w:rsidP="00BE4253">
      <w:pPr>
        <w:spacing w:line="240" w:lineRule="auto"/>
        <w:ind w:firstLine="708"/>
        <w:jc w:val="both"/>
        <w:rPr>
          <w:rFonts w:ascii="Times New Roman" w:eastAsia="Times New Roman" w:hAnsi="Times New Roman" w:cs="Times New Roman"/>
          <w:sz w:val="28"/>
          <w:szCs w:val="28"/>
          <w:lang w:val="uk-UA" w:eastAsia="ru-RU"/>
        </w:rPr>
      </w:pPr>
    </w:p>
    <w:p w:rsidR="00BE4253" w:rsidRPr="00BE4253" w:rsidRDefault="00BE4253" w:rsidP="00447711">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У ІІІ етапі Всеукраїнських учнівських олімпіад взяли участь учні:</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Закладний Станіслав (11 клас) – 2 місце з географії;</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Бондаренко Анастасія (9 (10) клас) – 2 місце з трудового навчання;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Лук’яненко Максим (11 клас), 3 місце з трудового навчання;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Холод Костянтин (8 (9) клас), участь.</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На виконання наказу №73   від 07 листопада 2023 року «Про проведення І етапу </w:t>
      </w:r>
      <w:r w:rsidRPr="00BE4253">
        <w:rPr>
          <w:rFonts w:ascii="Times New Roman" w:eastAsia="Times New Roman" w:hAnsi="Times New Roman" w:cs="Times New Roman"/>
          <w:sz w:val="28"/>
          <w:szCs w:val="28"/>
          <w:lang w:val="en-US" w:eastAsia="ru-RU"/>
        </w:rPr>
        <w:t>XIV</w:t>
      </w:r>
      <w:r w:rsidRPr="00BE4253">
        <w:rPr>
          <w:rFonts w:ascii="Times New Roman" w:eastAsia="Times New Roman" w:hAnsi="Times New Roman" w:cs="Times New Roman"/>
          <w:sz w:val="28"/>
          <w:szCs w:val="28"/>
          <w:lang w:val="uk-UA" w:eastAsia="ru-RU"/>
        </w:rPr>
        <w:t xml:space="preserve"> Міжнародного мовно-літературного конкурсу учнівської та студентської молоді імені Тараса Шевченка» 17 листопада 2023 року був проведений конкурс серед здобувачів освіти 5-11-х класів. У І етапі конкурсу взяли участь 11 здобувачів освіти 5-11-х класів, два учні стали переможцями ІІ етапу конкурсу.</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На виконання наказу №74   від 07 листопада 2023 року «Про проведення І етапу </w:t>
      </w:r>
      <w:r w:rsidRPr="00BE4253">
        <w:rPr>
          <w:rFonts w:ascii="Times New Roman" w:eastAsia="Times New Roman" w:hAnsi="Times New Roman" w:cs="Times New Roman"/>
          <w:sz w:val="28"/>
          <w:szCs w:val="28"/>
          <w:lang w:val="en-US" w:eastAsia="ru-RU"/>
        </w:rPr>
        <w:t>XXIV</w:t>
      </w:r>
      <w:r w:rsidRPr="00BE4253">
        <w:rPr>
          <w:rFonts w:ascii="Times New Roman" w:eastAsia="Times New Roman" w:hAnsi="Times New Roman" w:cs="Times New Roman"/>
          <w:sz w:val="28"/>
          <w:szCs w:val="28"/>
          <w:lang w:val="uk-UA" w:eastAsia="ru-RU"/>
        </w:rPr>
        <w:t xml:space="preserve"> Міжнародного конкурсу з української мови імені Петра Яцика 21 листопада 2023 року було  проведено І етап конкурсу серед учнів освіти 3-11-х класів. У конкурсі взяли участь 21 здобувач освіти. У ІІ етапі конкурсу взяли участь 7 учнів, посівши одне перше та шість других місць.</w:t>
      </w:r>
    </w:p>
    <w:p w:rsidR="00BE4253" w:rsidRPr="00BE4253" w:rsidRDefault="00BE4253" w:rsidP="00BE4253">
      <w:pPr>
        <w:spacing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Відповідно до наказу відділу освіти Шишацької селищної ради №222 від 22.12.2023р. «Про підсумки проведення І етапу Всеукраїнського конкурсу-захисту науково-дослідницьких робіт учнів-членів територіального відділення Малої академії наук України у 2023/2024н.р.»  2 учні НВК стали переможцями у секціях «Зарубіжна література»,  «Прикладна фізика» та взяли участь у ІІ етапі конкурсу-захисту.</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lastRenderedPageBreak/>
        <w:t>Учень 11 класу Закладний Станіслав став фіналістом Всеукраїнської учнівської інтернет-олімпіади з географії (вч. Ляшенко С.В., організатор - Харківський національний університет імені В.Н. Каразіна).</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Команда «Реформатори» в складі  Закладного Станіслава ( 11 кл.),  Чепіжного Гліба (9 кл.),  Бабенка Владислава (9 кл.) посіла 2 місце в грі «Дебати» серед команд ЗЗСО Шишацької ТГ (керівник Копиця К.М.).                                                                                                                                                                                                                                                                                                                                        </w:t>
      </w:r>
    </w:p>
    <w:p w:rsidR="00BE4253" w:rsidRPr="00BE4253" w:rsidRDefault="00BE4253" w:rsidP="005724F5">
      <w:pPr>
        <w:spacing w:after="0" w:line="240" w:lineRule="auto"/>
        <w:ind w:firstLine="708"/>
        <w:jc w:val="both"/>
        <w:rPr>
          <w:rFonts w:ascii="Times New Roman" w:eastAsia="Times New Roman" w:hAnsi="Times New Roman" w:cs="Times New Roman"/>
          <w:iCs/>
          <w:sz w:val="28"/>
          <w:szCs w:val="28"/>
          <w:lang w:val="uk-UA" w:eastAsia="ru-RU"/>
        </w:rPr>
      </w:pPr>
      <w:r w:rsidRPr="00BE4253">
        <w:rPr>
          <w:rFonts w:ascii="Times New Roman" w:eastAsia="Times New Roman" w:hAnsi="Times New Roman" w:cs="Times New Roman"/>
          <w:iCs/>
          <w:sz w:val="28"/>
          <w:szCs w:val="28"/>
          <w:lang w:val="uk-UA" w:eastAsia="ru-RU"/>
        </w:rPr>
        <w:t>Результативно працювали гуртки, спортивні секції (табл..), з вихованцями проводились індивідуальні та колективні творчі заняття.</w:t>
      </w:r>
    </w:p>
    <w:p w:rsidR="00BE4253" w:rsidRPr="00BE4253" w:rsidRDefault="00BE4253" w:rsidP="005724F5">
      <w:pPr>
        <w:spacing w:after="0" w:line="240" w:lineRule="auto"/>
        <w:ind w:firstLine="708"/>
        <w:jc w:val="both"/>
        <w:rPr>
          <w:rFonts w:ascii="Times New Roman" w:eastAsia="Times New Roman" w:hAnsi="Times New Roman" w:cs="Times New Roman"/>
          <w:iCs/>
          <w:sz w:val="28"/>
          <w:szCs w:val="28"/>
          <w:lang w:val="uk-UA" w:eastAsia="ru-RU"/>
        </w:rPr>
      </w:pPr>
      <w:r w:rsidRPr="00BE4253">
        <w:rPr>
          <w:rFonts w:ascii="Times New Roman" w:eastAsia="Times New Roman" w:hAnsi="Times New Roman" w:cs="Times New Roman"/>
          <w:iCs/>
          <w:sz w:val="28"/>
          <w:szCs w:val="28"/>
          <w:lang w:val="uk-UA" w:eastAsia="ru-RU"/>
        </w:rPr>
        <w:t xml:space="preserve">Учениця 9 класу Климась Богдана  нагороджена дипломом ІІ ступеня </w:t>
      </w:r>
      <w:r w:rsidRPr="00BE4253">
        <w:rPr>
          <w:rFonts w:ascii="Times New Roman" w:eastAsia="Times New Roman" w:hAnsi="Times New Roman" w:cs="Times New Roman"/>
          <w:sz w:val="28"/>
          <w:szCs w:val="28"/>
          <w:lang w:val="uk-UA" w:eastAsia="ru-RU"/>
        </w:rPr>
        <w:t>Всеукраїнського конкурсу есе патріотично-громадянської тематики «Єднанням сильні!» (кер. Степаненко М.М.)</w:t>
      </w:r>
    </w:p>
    <w:p w:rsidR="00BE4253" w:rsidRPr="00BE4253" w:rsidRDefault="00BE4253" w:rsidP="00BE4253">
      <w:pPr>
        <w:spacing w:line="240" w:lineRule="auto"/>
        <w:ind w:firstLine="708"/>
        <w:jc w:val="both"/>
        <w:rPr>
          <w:rFonts w:ascii="Times New Roman" w:eastAsia="Times New Roman" w:hAnsi="Times New Roman" w:cs="Times New Roman"/>
          <w:iCs/>
          <w:sz w:val="28"/>
          <w:szCs w:val="28"/>
          <w:lang w:val="uk-UA" w:eastAsia="ru-RU"/>
        </w:rPr>
      </w:pPr>
      <w:r w:rsidRPr="00BE4253">
        <w:rPr>
          <w:rFonts w:ascii="Times New Roman" w:eastAsia="Times New Roman" w:hAnsi="Times New Roman" w:cs="Times New Roman"/>
          <w:iCs/>
          <w:sz w:val="28"/>
          <w:szCs w:val="28"/>
          <w:lang w:val="uk-UA" w:eastAsia="ru-RU"/>
        </w:rPr>
        <w:t xml:space="preserve">Екологічна агітбригада «Патріоти довкілля» (кер. Степаненко М.М.)  посіла перше місце в зональному етапі, третє місце в  обласному етапі   конкурсу-огляду колективів екологічної просвіти ,,Земля – наш спільний дім”. </w:t>
      </w:r>
    </w:p>
    <w:p w:rsidR="00BE4253" w:rsidRPr="00BE4253" w:rsidRDefault="00BE4253" w:rsidP="00BE4253">
      <w:pPr>
        <w:spacing w:line="240" w:lineRule="auto"/>
        <w:ind w:firstLine="708"/>
        <w:jc w:val="both"/>
        <w:rPr>
          <w:rFonts w:ascii="Times New Roman" w:eastAsia="Times New Roman" w:hAnsi="Times New Roman" w:cs="Times New Roman"/>
          <w:iCs/>
          <w:sz w:val="28"/>
          <w:szCs w:val="28"/>
          <w:lang w:val="uk-UA"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2976"/>
        <w:gridCol w:w="1701"/>
        <w:gridCol w:w="2410"/>
      </w:tblGrid>
      <w:tr w:rsidR="00BE4253" w:rsidRPr="00447711" w:rsidTr="00447711">
        <w:trPr>
          <w:trHeight w:val="579"/>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447711" w:rsidP="00447711">
            <w:pPr>
              <w:spacing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Прізвище, ім’я </w:t>
            </w:r>
            <w:r w:rsidR="00BE4253" w:rsidRPr="00447711">
              <w:rPr>
                <w:rFonts w:ascii="Times New Roman" w:eastAsia="Times New Roman" w:hAnsi="Times New Roman" w:cs="Times New Roman"/>
                <w:sz w:val="20"/>
                <w:szCs w:val="20"/>
                <w:lang w:val="uk-UA" w:eastAsia="ru-RU"/>
              </w:rPr>
              <w:t>учасника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Клас</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Назва конкурсу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Результативність участі</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Прізвище, ініціали керівника</w:t>
            </w:r>
          </w:p>
        </w:tc>
      </w:tr>
      <w:tr w:rsidR="00BE4253" w:rsidRPr="00447711" w:rsidTr="00BE4253">
        <w:trPr>
          <w:trHeight w:val="7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Лебединська Софія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Обласний конкурс «Збережи ялинку». Номінація «Сюжетна композиція»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Степаненко М.М.</w:t>
            </w:r>
          </w:p>
        </w:tc>
      </w:tr>
      <w:tr w:rsidR="00BE4253" w:rsidRPr="00447711" w:rsidTr="00BE4253">
        <w:trPr>
          <w:trHeight w:val="1048"/>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Ромась Софія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 xml:space="preserve">Всеукраїнська виставка-конкурс «Український сувенір» </w:t>
            </w:r>
          </w:p>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 xml:space="preserve">Обласний конкурс «Збережи ялинку». Номінація «Традиційна народна іграшка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 місце</w:t>
            </w:r>
          </w:p>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Писаренко О.Г.</w:t>
            </w:r>
          </w:p>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r>
      <w:tr w:rsidR="00BE4253" w:rsidRPr="00447711" w:rsidTr="00BE4253">
        <w:trPr>
          <w:trHeight w:val="1048"/>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Тимур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eastAsia="ru-RU"/>
              </w:rPr>
            </w:pPr>
            <w:r w:rsidRPr="00447711">
              <w:rPr>
                <w:rFonts w:ascii="Times New Roman" w:eastAsia="Times New Roman" w:hAnsi="Times New Roman" w:cs="Times New Roman"/>
                <w:sz w:val="20"/>
                <w:szCs w:val="20"/>
                <w:lang w:val="uk-UA" w:eastAsia="ru-RU"/>
              </w:rPr>
              <w:t>Обласний конкурс «Збережи ялинку». Номінація «Новорічний подарунок»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eastAsia="ru-RU"/>
              </w:rPr>
            </w:pPr>
            <w:r w:rsidRPr="00447711">
              <w:rPr>
                <w:rFonts w:ascii="Times New Roman" w:eastAsia="Times New Roman" w:hAnsi="Times New Roman" w:cs="Times New Roman"/>
                <w:sz w:val="20"/>
                <w:szCs w:val="20"/>
                <w:lang w:val="uk-UA" w:eastAsia="ru-RU"/>
              </w:rPr>
              <w:t>3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r w:rsidR="00BE4253" w:rsidRPr="00447711" w:rsidTr="00BE4253">
        <w:trPr>
          <w:trHeight w:val="1048"/>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Бабенко Каріна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Обласна заочна фотоолімпіада «Пізнай свій рідний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r w:rsidR="00BE4253" w:rsidRPr="00447711" w:rsidTr="00BE4253">
        <w:trPr>
          <w:trHeight w:val="1048"/>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 xml:space="preserve">Сулимко Дарина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ІІ Всеукраїнський конкурс дитячо-юнацької творчості до Всесвітнього дня домашніх тварин «Мій домашній улюбленець». Номінація «Декоративно-прикладне мистецтво»</w:t>
            </w:r>
            <w:r w:rsidRPr="00447711">
              <w:rPr>
                <w:rFonts w:ascii="Times New Roman" w:eastAsia="Times New Roman" w:hAnsi="Times New Roman" w:cs="Times New Roman"/>
                <w:sz w:val="20"/>
                <w:szCs w:val="20"/>
                <w:lang w:eastAsia="ru-RU"/>
              </w:rPr>
              <w:t xml:space="preserve"> </w:t>
            </w:r>
            <w:r w:rsidRPr="00447711">
              <w:rPr>
                <w:rFonts w:ascii="Times New Roman" w:eastAsia="Times New Roman" w:hAnsi="Times New Roman" w:cs="Times New Roman"/>
                <w:sz w:val="20"/>
                <w:szCs w:val="20"/>
                <w:lang w:val="uk-UA" w:eastAsia="ru-RU"/>
              </w:rPr>
              <w:t>(освітній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1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r w:rsidR="00BE4253" w:rsidRPr="00447711" w:rsidTr="00BE4253">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Григоревич Анастасія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6</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ІІ Всеукраїнський конкурс дитячо-юнацької творчості до Всесвітнього дня тварин «Наші друзі» (освітній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447711">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Ляшенко С.В.</w:t>
            </w:r>
          </w:p>
        </w:tc>
      </w:tr>
      <w:tr w:rsidR="00BE4253" w:rsidRPr="00447711" w:rsidTr="00BE4253">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6</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Конкурс «Новорічних прикрас-2023» номінація «Оздоблення ялинки»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447711">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Ляшенко С.В.</w:t>
            </w:r>
          </w:p>
        </w:tc>
      </w:tr>
      <w:tr w:rsidR="00BE4253" w:rsidRPr="00447711" w:rsidTr="00BE4253">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Шпанкіна Станіслава</w:t>
            </w:r>
          </w:p>
        </w:tc>
        <w:tc>
          <w:tcPr>
            <w:tcW w:w="1134" w:type="dxa"/>
            <w:vMerge w:val="restart"/>
            <w:tcBorders>
              <w:top w:val="single" w:sz="4" w:space="0" w:color="auto"/>
              <w:left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Всеукраїнський конкурс дитячо-юнацької творчості до різдвяних та новорічних свят «Різдвяна мрія» (освітній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447711">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Ляшенко С.В.</w:t>
            </w:r>
          </w:p>
        </w:tc>
      </w:tr>
      <w:tr w:rsidR="00BE4253" w:rsidRPr="00447711" w:rsidTr="00BE4253">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c>
          <w:tcPr>
            <w:tcW w:w="1134" w:type="dxa"/>
            <w:vMerge/>
            <w:tcBorders>
              <w:left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ІІ Всеукраїнський конкурс дитячо-юнацької творчості до Всесвітнього дня тварин «Наші друзі» (освітній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447711">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Ляшенко С.В.</w:t>
            </w:r>
          </w:p>
        </w:tc>
      </w:tr>
      <w:tr w:rsidR="00BE4253" w:rsidRPr="00447711" w:rsidTr="00BE4253">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c>
          <w:tcPr>
            <w:tcW w:w="1134" w:type="dxa"/>
            <w:vMerge/>
            <w:tcBorders>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Конкурс «Новорічних прикрас-2023» номінація «Оздоблення ялинки»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2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Ляшенко С.В.</w:t>
            </w:r>
          </w:p>
        </w:tc>
      </w:tr>
      <w:tr w:rsidR="00BE4253" w:rsidRPr="00447711" w:rsidTr="00BE4253">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Куценко Дар’я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ІІ Всеукраїнський конкурс дитячо-юнацької творчості до Всесвітнього дня тварин «Наші друзі» (освітній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Ляшенко С.В.</w:t>
            </w:r>
          </w:p>
        </w:tc>
      </w:tr>
      <w:tr w:rsidR="00BE4253" w:rsidRPr="00447711" w:rsidTr="00BE4253">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Кочура Євангеліна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Всеукраїнський конкурс дитячо-юнацької творчості до різдвяних та новорічних свят «Різдвяна мрія»  (освітній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 місце</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Ляшенко С.В.</w:t>
            </w:r>
          </w:p>
        </w:tc>
      </w:tr>
      <w:tr w:rsidR="00BE4253" w:rsidRPr="00447711" w:rsidTr="00BE4253">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Бабенко Каріна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Обласний етап Всеукраїнського заочного конкурсу юних фотоаматорів  «Моя країна = Україна!»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грамота</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r w:rsidR="00BE4253" w:rsidRPr="00447711" w:rsidTr="00BE4253">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Бабенко Каріна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eastAsia="ru-RU"/>
              </w:rPr>
            </w:pPr>
            <w:r w:rsidRPr="00447711">
              <w:rPr>
                <w:rFonts w:ascii="Times New Roman" w:eastAsia="Times New Roman" w:hAnsi="Times New Roman" w:cs="Times New Roman"/>
                <w:sz w:val="20"/>
                <w:szCs w:val="20"/>
                <w:lang w:eastAsia="ru-RU"/>
              </w:rPr>
              <w:t>Обласний юнацький фестиваль «В об`єктиві натураліста»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грамота</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r w:rsidR="00BE4253" w:rsidRPr="00447711" w:rsidTr="00BE4253">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Тимур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eastAsia="ru-RU"/>
              </w:rPr>
            </w:pPr>
            <w:r w:rsidRPr="00447711">
              <w:rPr>
                <w:rFonts w:ascii="Times New Roman" w:eastAsia="Times New Roman" w:hAnsi="Times New Roman" w:cs="Times New Roman"/>
                <w:sz w:val="20"/>
                <w:szCs w:val="20"/>
                <w:lang w:eastAsia="ru-RU"/>
              </w:rPr>
              <w:t>Всеукраїнський конкурс «Новорічна композиція»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грамота</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r w:rsidR="00BE4253" w:rsidRPr="00447711" w:rsidTr="00BE4253">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Бабенко Каріна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ІІ Всеукраїнський конкурс дитячо-юнацької творчості до Всесвітнього дня тварин «Наші друзі» (освітній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диплом ІІ ступеня</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r w:rsidR="00BE4253" w:rsidRPr="00447711" w:rsidTr="00BE4253">
        <w:tc>
          <w:tcPr>
            <w:tcW w:w="1702"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447711">
            <w:pPr>
              <w:spacing w:line="240" w:lineRule="auto"/>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Тимур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ІІ Всеукраїнський конкурс дитячо-юнацької творчості до Всесвітнього дня тварин «Наші друзі» (освітній портал «Алаба»)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диплом ІІІ ступеня</w:t>
            </w:r>
          </w:p>
        </w:tc>
        <w:tc>
          <w:tcPr>
            <w:tcW w:w="2410" w:type="dxa"/>
            <w:tcBorders>
              <w:top w:val="single" w:sz="4" w:space="0" w:color="auto"/>
              <w:left w:val="single" w:sz="4" w:space="0" w:color="auto"/>
              <w:bottom w:val="single" w:sz="4" w:space="0" w:color="auto"/>
              <w:right w:val="single" w:sz="4" w:space="0" w:color="auto"/>
            </w:tcBorders>
          </w:tcPr>
          <w:p w:rsidR="00BE4253" w:rsidRPr="00447711" w:rsidRDefault="00BE4253" w:rsidP="00BE4253">
            <w:pPr>
              <w:spacing w:line="240" w:lineRule="auto"/>
              <w:ind w:firstLine="708"/>
              <w:jc w:val="both"/>
              <w:rPr>
                <w:rFonts w:ascii="Times New Roman" w:eastAsia="Times New Roman" w:hAnsi="Times New Roman" w:cs="Times New Roman"/>
                <w:sz w:val="20"/>
                <w:szCs w:val="20"/>
                <w:lang w:val="uk-UA" w:eastAsia="ru-RU"/>
              </w:rPr>
            </w:pPr>
            <w:r w:rsidRPr="00447711">
              <w:rPr>
                <w:rFonts w:ascii="Times New Roman" w:eastAsia="Times New Roman" w:hAnsi="Times New Roman" w:cs="Times New Roman"/>
                <w:sz w:val="20"/>
                <w:szCs w:val="20"/>
                <w:lang w:val="uk-UA" w:eastAsia="ru-RU"/>
              </w:rPr>
              <w:t>Гаврись О.Ю.</w:t>
            </w:r>
          </w:p>
        </w:tc>
      </w:tr>
    </w:tbl>
    <w:p w:rsidR="00BE4253" w:rsidRPr="00BE4253" w:rsidRDefault="00BE4253" w:rsidP="00BE4253">
      <w:pPr>
        <w:spacing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iCs/>
          <w:sz w:val="28"/>
          <w:szCs w:val="28"/>
          <w:lang w:val="uk-UA" w:eastAsia="ru-RU"/>
        </w:rPr>
        <w:t xml:space="preserve">Рій «Сагайдацькі козаки» посів 4 місце в обласному  етапі Всеукраїнської дитячо-юнацької військово-патріотичної гри «Сокіл» («Джура») (травень 2024р., виховники </w:t>
      </w:r>
      <w:r w:rsidRPr="00BE4253">
        <w:rPr>
          <w:rFonts w:ascii="Times New Roman" w:eastAsia="Times New Roman" w:hAnsi="Times New Roman" w:cs="Times New Roman"/>
          <w:sz w:val="28"/>
          <w:szCs w:val="28"/>
          <w:lang w:val="uk-UA" w:eastAsia="ru-RU"/>
        </w:rPr>
        <w:t>Писаренко О.Г., Кукіб П.О.).</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lastRenderedPageBreak/>
        <w:t xml:space="preserve"> Команда «Отаман» взяла  участь в обласній  військово-патріотичній грі «Петлюрівський вишкіл» (виховники Писаренко О.Г., Кукіб П.О.).</w:t>
      </w:r>
    </w:p>
    <w:p w:rsidR="00BE4253" w:rsidRPr="00BE4253" w:rsidRDefault="00BE4253" w:rsidP="005724F5">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Команди НВК брали участь у  І етапі  «Шкільні ліги Полтавщини». Команда юнаків 5-6 класів посіла перше місце, 7-9 класів – друге місце з волейболу, команда юнаків 7-9 класів – друге місце, дівчат – третє місце. Команда юнаків  посіла друге місце, дівчат – третє місце в територіальному етапі змагань серед учнів України під гаслом «Пліч-о-пліч всеукраїнські шкільні ліги» під гаслом «Разом переможемо».</w:t>
      </w:r>
    </w:p>
    <w:p w:rsidR="00BE4253" w:rsidRPr="00BE4253" w:rsidRDefault="00BE4253" w:rsidP="00447711">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Учні закладу брали участь в інтернет-олімпіадах і конкурсах, а саме: </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Інтернет-олімпіада від проекту «На урок»:</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зарубіжна література – 3 учасники: 1 диплом ІІІ ступеня.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англійська мова – 7 учасників: 5 дипломів І ступеня, 2 дипломи ІІ ступеня.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Міжнародний дистанційний конкурс «Олімпіс» (листопад 2023 року):</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українська мова і література – 6 учасників: 3 дипломи ІІІ ступеня, 1 диплом І ступеня;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біологія: 2 учасники, 1 диплом ІІ ступеня;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математика: 3 учасники, 1 диплом І ступеня;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інформатика: 2 учасники;</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англійська мова: 9 учасників, 4 дипломи І ступеня, 3 дипломи ІІ ступеня, 2 дипломи ІІІ ступеня.</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Всеукраїнський конкурс «Лайфхаки з української мови» від проекту «На урок»:</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учасників  - 44 (здобувачі освіти 7-10 класів; дипломів І ступеня - 5; дипломів ІІ ступеня - 1;    дипломів ІІІ ступеня – 6.</w:t>
      </w:r>
    </w:p>
    <w:p w:rsidR="00BE4253" w:rsidRPr="00BE4253" w:rsidRDefault="00BE4253" w:rsidP="00447711">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Інформуванню в дітей та учнівської молоді ціннісних життєвих навичок, виявленню  творчих нахилів і здібностей вихованців, створенню умов для їх самореалізації сприяли заходи з національно-патріотичного виховання, екологічні акції та проекти, оздоровчо-спортивні заходи.                                                            </w:t>
      </w:r>
    </w:p>
    <w:p w:rsidR="00BE4253" w:rsidRPr="00BE4253" w:rsidRDefault="00BE4253" w:rsidP="00BE4253">
      <w:pPr>
        <w:spacing w:after="0" w:line="240" w:lineRule="auto"/>
        <w:ind w:firstLine="708"/>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Основними недоліками в педагогічній діяльності колективу НВК  були:</w:t>
      </w:r>
    </w:p>
    <w:p w:rsidR="00BE4253" w:rsidRPr="00BE4253" w:rsidRDefault="00BE4253" w:rsidP="00BE4253">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 недостатній рівень упровадження  інноваційних технологій; </w:t>
      </w:r>
    </w:p>
    <w:p w:rsidR="00BE4253" w:rsidRPr="00BE4253" w:rsidRDefault="00BE4253" w:rsidP="00BE4253">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 невідповідність навчально-матеріальної бази та методичного забезпечення освітнього процесу сучасним вимогам;</w:t>
      </w:r>
    </w:p>
    <w:p w:rsidR="00BE4253" w:rsidRPr="00BE4253" w:rsidRDefault="00BE4253" w:rsidP="00BE4253">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недостатній рівень  творчої ініціативи педагогічних працівників, презентації досвіду та методичних напрацювань.</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Навчально-виховний комплекс як соціально-педагогічна система складається з багатьох підсистем, та центральну з них становить  колектив здобувачів освіти та вихованців дошкільного відділу, на який і працюють адміністрація, педагоги й батьки.</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eastAsia="ru-RU"/>
        </w:rPr>
      </w:pPr>
      <w:r w:rsidRPr="00BE4253">
        <w:rPr>
          <w:rFonts w:ascii="Times New Roman" w:eastAsia="Times New Roman" w:hAnsi="Times New Roman" w:cs="Times New Roman"/>
          <w:sz w:val="28"/>
          <w:szCs w:val="28"/>
          <w:lang w:val="uk-UA" w:eastAsia="ru-RU"/>
        </w:rPr>
        <w:t xml:space="preserve">     Адміністрація закладу та в</w:t>
      </w:r>
      <w:r w:rsidRPr="00BE4253">
        <w:rPr>
          <w:rFonts w:ascii="Times New Roman" w:eastAsia="Times New Roman" w:hAnsi="Times New Roman" w:cs="Times New Roman"/>
          <w:sz w:val="28"/>
          <w:szCs w:val="28"/>
          <w:lang w:eastAsia="ru-RU"/>
        </w:rPr>
        <w:t>чительський колектив направля</w:t>
      </w:r>
      <w:r w:rsidRPr="00BE4253">
        <w:rPr>
          <w:rFonts w:ascii="Times New Roman" w:eastAsia="Times New Roman" w:hAnsi="Times New Roman" w:cs="Times New Roman"/>
          <w:sz w:val="28"/>
          <w:szCs w:val="28"/>
          <w:lang w:val="uk-UA" w:eastAsia="ru-RU"/>
        </w:rPr>
        <w:t>ли</w:t>
      </w:r>
      <w:r w:rsidRPr="00BE4253">
        <w:rPr>
          <w:rFonts w:ascii="Times New Roman" w:eastAsia="Times New Roman" w:hAnsi="Times New Roman" w:cs="Times New Roman"/>
          <w:sz w:val="28"/>
          <w:szCs w:val="28"/>
          <w:lang w:eastAsia="ru-RU"/>
        </w:rPr>
        <w:t xml:space="preserve"> свою діяльність на підвищення морального та трудового виховання школярів, удосконалення освітнього процесу в </w:t>
      </w:r>
      <w:r w:rsidRPr="00BE4253">
        <w:rPr>
          <w:rFonts w:ascii="Times New Roman" w:eastAsia="Times New Roman" w:hAnsi="Times New Roman" w:cs="Times New Roman"/>
          <w:sz w:val="28"/>
          <w:szCs w:val="28"/>
          <w:lang w:val="uk-UA" w:eastAsia="ru-RU"/>
        </w:rPr>
        <w:t>закладі</w:t>
      </w:r>
      <w:r w:rsidRPr="00BE4253">
        <w:rPr>
          <w:rFonts w:ascii="Times New Roman" w:eastAsia="Times New Roman" w:hAnsi="Times New Roman" w:cs="Times New Roman"/>
          <w:sz w:val="28"/>
          <w:szCs w:val="28"/>
          <w:lang w:eastAsia="ru-RU"/>
        </w:rPr>
        <w:t>.</w:t>
      </w:r>
    </w:p>
    <w:p w:rsidR="00BE4253" w:rsidRPr="00BE4253" w:rsidRDefault="00BE4253" w:rsidP="00BE4253">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Значну перевагу в роботі з дітьми вчителі </w:t>
      </w:r>
      <w:r w:rsidRPr="00BE4253">
        <w:rPr>
          <w:rFonts w:ascii="Times New Roman" w:eastAsia="Times New Roman" w:hAnsi="Times New Roman" w:cs="Times New Roman"/>
          <w:sz w:val="28"/>
          <w:szCs w:val="28"/>
          <w:lang w:val="uk-UA" w:eastAsia="ru-RU"/>
        </w:rPr>
        <w:t>надавали</w:t>
      </w:r>
      <w:r w:rsidRPr="00BE4253">
        <w:rPr>
          <w:rFonts w:ascii="Times New Roman" w:eastAsia="Times New Roman" w:hAnsi="Times New Roman" w:cs="Times New Roman"/>
          <w:sz w:val="28"/>
          <w:szCs w:val="28"/>
          <w:lang w:eastAsia="ru-RU"/>
        </w:rPr>
        <w:t xml:space="preserve"> активізації мислительної діяльності, прищепленню навичок та виробленню вмінь </w:t>
      </w:r>
      <w:r w:rsidRPr="00BE4253">
        <w:rPr>
          <w:rFonts w:ascii="Times New Roman" w:eastAsia="Times New Roman" w:hAnsi="Times New Roman" w:cs="Times New Roman"/>
          <w:sz w:val="28"/>
          <w:szCs w:val="28"/>
          <w:lang w:eastAsia="ru-RU"/>
        </w:rPr>
        <w:lastRenderedPageBreak/>
        <w:t>самостійно здобувати та поповнювати свої знання активним методом навчання</w:t>
      </w:r>
      <w:r w:rsidRPr="00BE4253">
        <w:rPr>
          <w:rFonts w:ascii="Times New Roman" w:eastAsia="Times New Roman" w:hAnsi="Times New Roman" w:cs="Times New Roman"/>
          <w:sz w:val="28"/>
          <w:szCs w:val="28"/>
          <w:lang w:val="uk-UA" w:eastAsia="ru-RU"/>
        </w:rPr>
        <w:t>, хоча реалізація цього завдання є нелегкою</w:t>
      </w:r>
      <w:r w:rsidRPr="00BE4253">
        <w:rPr>
          <w:rFonts w:ascii="Times New Roman" w:eastAsia="Times New Roman" w:hAnsi="Times New Roman" w:cs="Times New Roman"/>
          <w:sz w:val="28"/>
          <w:szCs w:val="28"/>
          <w:lang w:eastAsia="ru-RU"/>
        </w:rPr>
        <w:t xml:space="preserve">. </w:t>
      </w:r>
    </w:p>
    <w:p w:rsidR="00BE4253" w:rsidRPr="00447711" w:rsidRDefault="00BE4253" w:rsidP="00447711">
      <w:pPr>
        <w:spacing w:line="240" w:lineRule="auto"/>
        <w:contextualSpacing/>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Аналіз стану відвідування учнями школи </w:t>
      </w:r>
      <w:proofErr w:type="gramStart"/>
      <w:r w:rsidRPr="00BE4253">
        <w:rPr>
          <w:rFonts w:ascii="Times New Roman" w:eastAsia="Times New Roman" w:hAnsi="Times New Roman" w:cs="Times New Roman"/>
          <w:sz w:val="28"/>
          <w:szCs w:val="28"/>
          <w:lang w:eastAsia="ru-RU"/>
        </w:rPr>
        <w:t>св</w:t>
      </w:r>
      <w:proofErr w:type="gramEnd"/>
      <w:r w:rsidRPr="00BE4253">
        <w:rPr>
          <w:rFonts w:ascii="Times New Roman" w:eastAsia="Times New Roman" w:hAnsi="Times New Roman" w:cs="Times New Roman"/>
          <w:sz w:val="28"/>
          <w:szCs w:val="28"/>
          <w:lang w:eastAsia="ru-RU"/>
        </w:rPr>
        <w:t>ідчить про те, що протягом року в цьому напрямку велась певна робота і результати якої заслуховувались  на нарад</w:t>
      </w:r>
      <w:r w:rsidRPr="00BE4253">
        <w:rPr>
          <w:rFonts w:ascii="Times New Roman" w:eastAsia="Times New Roman" w:hAnsi="Times New Roman" w:cs="Times New Roman"/>
          <w:sz w:val="28"/>
          <w:szCs w:val="28"/>
          <w:lang w:val="uk-UA" w:eastAsia="ru-RU"/>
        </w:rPr>
        <w:t>ах</w:t>
      </w:r>
      <w:r w:rsidRPr="00BE4253">
        <w:rPr>
          <w:rFonts w:ascii="Times New Roman" w:eastAsia="Times New Roman" w:hAnsi="Times New Roman" w:cs="Times New Roman"/>
          <w:sz w:val="28"/>
          <w:szCs w:val="28"/>
          <w:lang w:eastAsia="ru-RU"/>
        </w:rPr>
        <w:t xml:space="preserve"> при директор</w:t>
      </w:r>
      <w:r w:rsidRPr="00BE4253">
        <w:rPr>
          <w:rFonts w:ascii="Times New Roman" w:eastAsia="Times New Roman" w:hAnsi="Times New Roman" w:cs="Times New Roman"/>
          <w:sz w:val="28"/>
          <w:szCs w:val="28"/>
          <w:lang w:val="uk-UA" w:eastAsia="ru-RU"/>
        </w:rPr>
        <w:t>ові</w:t>
      </w:r>
      <w:r w:rsidRPr="00BE4253">
        <w:rPr>
          <w:rFonts w:ascii="Times New Roman" w:eastAsia="Times New Roman" w:hAnsi="Times New Roman" w:cs="Times New Roman"/>
          <w:sz w:val="28"/>
          <w:szCs w:val="28"/>
          <w:lang w:eastAsia="ru-RU"/>
        </w:rPr>
        <w:t>.</w:t>
      </w:r>
      <w:r w:rsidRPr="00BE4253">
        <w:rPr>
          <w:rFonts w:ascii="Times New Roman" w:eastAsia="Times New Roman" w:hAnsi="Times New Roman" w:cs="Times New Roman"/>
          <w:sz w:val="28"/>
          <w:szCs w:val="28"/>
          <w:lang w:val="uk-UA" w:eastAsia="ru-RU"/>
        </w:rPr>
        <w:t xml:space="preserve"> Однак, багато пропусків не підтверджені довідками, особливо у 8 та 11 класах.</w:t>
      </w:r>
    </w:p>
    <w:p w:rsidR="00BE4253" w:rsidRPr="00BE4253" w:rsidRDefault="00BE4253" w:rsidP="005724F5">
      <w:pPr>
        <w:spacing w:after="0" w:line="240" w:lineRule="auto"/>
        <w:rPr>
          <w:rFonts w:ascii="Times New Roman" w:eastAsia="Times New Roman" w:hAnsi="Times New Roman" w:cs="Times New Roman"/>
          <w:b/>
          <w:color w:val="002060"/>
          <w:sz w:val="28"/>
          <w:szCs w:val="28"/>
          <w:lang w:val="uk-UA" w:eastAsia="ru-RU"/>
        </w:rPr>
      </w:pPr>
      <w:r w:rsidRPr="00BE4253">
        <w:rPr>
          <w:rFonts w:ascii="Times New Roman" w:eastAsia="Times New Roman" w:hAnsi="Times New Roman" w:cs="Times New Roman"/>
          <w:sz w:val="28"/>
          <w:szCs w:val="28"/>
          <w:lang w:eastAsia="ru-RU"/>
        </w:rPr>
        <w:t> </w:t>
      </w:r>
      <w:r w:rsidR="005724F5">
        <w:rPr>
          <w:rFonts w:ascii="Times New Roman" w:eastAsia="Times New Roman" w:hAnsi="Times New Roman" w:cs="Times New Roman"/>
          <w:sz w:val="28"/>
          <w:szCs w:val="28"/>
          <w:lang w:val="uk-UA" w:eastAsia="ru-RU"/>
        </w:rPr>
        <w:tab/>
      </w:r>
      <w:r w:rsidRPr="00BE4253">
        <w:rPr>
          <w:rFonts w:ascii="Times New Roman" w:eastAsia="Times New Roman" w:hAnsi="Times New Roman" w:cs="Times New Roman"/>
          <w:b/>
          <w:bCs/>
          <w:color w:val="002060"/>
          <w:sz w:val="28"/>
          <w:szCs w:val="28"/>
          <w:lang w:val="uk-UA" w:eastAsia="ru-RU"/>
        </w:rPr>
        <w:t>Управлінські процеси  закладу</w:t>
      </w:r>
      <w:r w:rsidRPr="00BE4253">
        <w:rPr>
          <w:rFonts w:ascii="Times New Roman" w:eastAsia="Times New Roman" w:hAnsi="Times New Roman" w:cs="Times New Roman"/>
          <w:color w:val="002060"/>
          <w:sz w:val="28"/>
          <w:szCs w:val="28"/>
          <w:lang w:val="uk-UA" w:eastAsia="ru-RU"/>
        </w:rPr>
        <w:t xml:space="preserve"> </w:t>
      </w:r>
      <w:r w:rsidRPr="00BE4253">
        <w:rPr>
          <w:rFonts w:ascii="Times New Roman" w:eastAsia="Times New Roman" w:hAnsi="Times New Roman" w:cs="Times New Roman"/>
          <w:b/>
          <w:color w:val="002060"/>
          <w:sz w:val="28"/>
          <w:szCs w:val="28"/>
          <w:lang w:val="uk-UA" w:eastAsia="ru-RU"/>
        </w:rPr>
        <w:t>освіти</w:t>
      </w:r>
    </w:p>
    <w:p w:rsidR="00BE4253" w:rsidRPr="00BE4253" w:rsidRDefault="00BE4253" w:rsidP="005724F5">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Наявність стратегії розвитку та системи планування діяльності навчального закладу, моніторинг виконання поставлених цілей спрямовані на підвищення якості освітньої діяльності. </w:t>
      </w:r>
      <w:proofErr w:type="gramStart"/>
      <w:r w:rsidRPr="00BE4253">
        <w:rPr>
          <w:rFonts w:ascii="Times New Roman" w:eastAsia="Times New Roman" w:hAnsi="Times New Roman" w:cs="Times New Roman"/>
          <w:sz w:val="28"/>
          <w:szCs w:val="28"/>
          <w:lang w:eastAsia="ru-RU"/>
        </w:rPr>
        <w:t>Р</w:t>
      </w:r>
      <w:proofErr w:type="gramEnd"/>
      <w:r w:rsidRPr="00BE4253">
        <w:rPr>
          <w:rFonts w:ascii="Times New Roman" w:eastAsia="Times New Roman" w:hAnsi="Times New Roman" w:cs="Times New Roman"/>
          <w:sz w:val="28"/>
          <w:szCs w:val="28"/>
          <w:lang w:eastAsia="ru-RU"/>
        </w:rPr>
        <w:t>ічне планування та відстеження його результативності здійснюються відповідно до стратегії розвитку та з урахуванням освітньої прог</w:t>
      </w:r>
      <w:r w:rsidR="00447711">
        <w:rPr>
          <w:rFonts w:ascii="Times New Roman" w:eastAsia="Times New Roman" w:hAnsi="Times New Roman" w:cs="Times New Roman"/>
          <w:sz w:val="28"/>
          <w:szCs w:val="28"/>
          <w:lang w:eastAsia="ru-RU"/>
        </w:rPr>
        <w:t xml:space="preserve">рами. </w:t>
      </w:r>
      <w:r w:rsidRPr="00BE4253">
        <w:rPr>
          <w:rFonts w:ascii="Times New Roman" w:eastAsia="Times New Roman" w:hAnsi="Times New Roman" w:cs="Times New Roman"/>
          <w:sz w:val="28"/>
          <w:szCs w:val="28"/>
          <w:lang w:eastAsia="ru-RU"/>
        </w:rPr>
        <w:t xml:space="preserve"> Структура </w:t>
      </w:r>
      <w:proofErr w:type="gramStart"/>
      <w:r w:rsidRPr="00BE4253">
        <w:rPr>
          <w:rFonts w:ascii="Times New Roman" w:eastAsia="Times New Roman" w:hAnsi="Times New Roman" w:cs="Times New Roman"/>
          <w:sz w:val="28"/>
          <w:szCs w:val="28"/>
          <w:lang w:eastAsia="ru-RU"/>
        </w:rPr>
        <w:t>р</w:t>
      </w:r>
      <w:proofErr w:type="gramEnd"/>
      <w:r w:rsidRPr="00BE4253">
        <w:rPr>
          <w:rFonts w:ascii="Times New Roman" w:eastAsia="Times New Roman" w:hAnsi="Times New Roman" w:cs="Times New Roman"/>
          <w:sz w:val="28"/>
          <w:szCs w:val="28"/>
          <w:lang w:eastAsia="ru-RU"/>
        </w:rPr>
        <w:t xml:space="preserve">ічного плану відповідає структурі стратегії розвитку. </w:t>
      </w:r>
      <w:r w:rsidRPr="00BE4253">
        <w:rPr>
          <w:rFonts w:ascii="Times New Roman" w:eastAsia="Times New Roman" w:hAnsi="Times New Roman" w:cs="Times New Roman"/>
          <w:sz w:val="28"/>
          <w:szCs w:val="28"/>
          <w:lang w:val="uk-UA" w:eastAsia="ru-RU"/>
        </w:rPr>
        <w:t>З</w:t>
      </w:r>
      <w:r w:rsidRPr="00BE4253">
        <w:rPr>
          <w:rFonts w:ascii="Times New Roman" w:eastAsia="Times New Roman" w:hAnsi="Times New Roman" w:cs="Times New Roman"/>
          <w:sz w:val="28"/>
          <w:szCs w:val="28"/>
          <w:lang w:eastAsia="ru-RU"/>
        </w:rPr>
        <w:t>дійснюється самооцінювання якості освітньої діяльності на основі стратегії і процедур забезпечення якості освіти за напрямами:  освітнє середовище;  педагогічна діяльність;  оцінювання досягнень здобувачів освіти;  управління закладом.</w:t>
      </w:r>
      <w:r w:rsidR="00447711">
        <w:rPr>
          <w:rFonts w:ascii="Times New Roman" w:eastAsia="Times New Roman" w:hAnsi="Times New Roman" w:cs="Times New Roman"/>
          <w:sz w:val="28"/>
          <w:szCs w:val="28"/>
          <w:lang w:val="uk-UA" w:eastAsia="ru-RU"/>
        </w:rPr>
        <w:t xml:space="preserve"> </w:t>
      </w:r>
      <w:r w:rsidRPr="00BE4253">
        <w:rPr>
          <w:rFonts w:ascii="Times New Roman" w:eastAsia="Times New Roman" w:hAnsi="Times New Roman" w:cs="Times New Roman"/>
          <w:sz w:val="28"/>
          <w:szCs w:val="28"/>
          <w:lang w:val="uk-UA" w:eastAsia="ru-RU"/>
        </w:rPr>
        <w:t xml:space="preserve">Положення про внутрішню систему забезпечення якості освітньої діяльності та якості освіти містить опис стратегії та процедур її забезпечення. Наприкінці навчального року підводяться підсумки  роботи, результатом є річний звіт освітньої діяльності. Адміністрація  планує та здійснює заходи щодо утримання в належному стані будівлі, приміщень, обладнання. Адміністрація НВК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та взаємну довіру. Учасники освітнього процесу мають відкриту і повну інформацію про те, які проблеми виникають у закладі та як вони вирішуються. Для педагогічних працівників це наради, обговорення, внесення пропозицій тощо. Для учнів – регулярне спілкування, постійна комунікація з учнівським самоврядуванням, участь в обговоренні важливих для діяльності  рішень. Заклад </w:t>
      </w:r>
      <w:r w:rsidRPr="00BE4253">
        <w:rPr>
          <w:rFonts w:ascii="Times New Roman" w:eastAsia="Times New Roman" w:hAnsi="Times New Roman" w:cs="Times New Roman"/>
          <w:sz w:val="28"/>
          <w:szCs w:val="28"/>
          <w:lang w:eastAsia="ru-RU"/>
        </w:rPr>
        <w:t>оприлюднює інформацію про свою діяльність на власному сайті відповідно до статті 30 Закону України «Про освіту».</w:t>
      </w:r>
    </w:p>
    <w:p w:rsidR="00BE4253" w:rsidRPr="00BE4253" w:rsidRDefault="00BE4253" w:rsidP="005724F5">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Ефективність кадрової політики та забезпечення можливостей для професійного розвитку педагогічних працівників виявлялася в тому, що адміністрація НВК  сприяла підвищенню кваліфікації педагогічних працівників. Постійний професійний розвиток та підтримка власної професійної траєкторії кожного педагогічного працівника – абсолютно необхідна умова для якісної освітньої діяльності. Заохочується та підтримується методична робота педагогічних працівників,  участь у професійних конференціях, семінарах, курсах підвищення кваліфікації у різних формах, підготовка та публікація матеріалів за темами професійної </w:t>
      </w:r>
      <w:bookmarkStart w:id="0" w:name="_GoBack"/>
      <w:r w:rsidRPr="00BE4253">
        <w:rPr>
          <w:rFonts w:ascii="Times New Roman" w:eastAsia="Times New Roman" w:hAnsi="Times New Roman" w:cs="Times New Roman"/>
          <w:sz w:val="28"/>
          <w:szCs w:val="28"/>
          <w:lang w:val="uk-UA" w:eastAsia="ru-RU"/>
        </w:rPr>
        <w:t>діяльності.</w:t>
      </w:r>
    </w:p>
    <w:p w:rsidR="00BE4253" w:rsidRPr="00BE4253" w:rsidRDefault="00BE4253" w:rsidP="005724F5">
      <w:pPr>
        <w:spacing w:after="0" w:line="240" w:lineRule="auto"/>
        <w:jc w:val="both"/>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Організація освітнього процесу базувалася на засадах людиноцентризму, </w:t>
      </w:r>
      <w:bookmarkEnd w:id="0"/>
      <w:r w:rsidRPr="00BE4253">
        <w:rPr>
          <w:rFonts w:ascii="Times New Roman" w:eastAsia="Times New Roman" w:hAnsi="Times New Roman" w:cs="Times New Roman"/>
          <w:sz w:val="28"/>
          <w:szCs w:val="28"/>
          <w:lang w:val="uk-UA" w:eastAsia="ru-RU"/>
        </w:rPr>
        <w:t xml:space="preserve">прийняття управлінських рішень на основі конструктивної співпраці учасників освітнього процесу, взаємодії з місцевою громадою </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У</w:t>
      </w:r>
      <w:r w:rsidRPr="00BE4253">
        <w:rPr>
          <w:rFonts w:ascii="Times New Roman" w:eastAsia="Times New Roman" w:hAnsi="Times New Roman" w:cs="Times New Roman"/>
          <w:sz w:val="28"/>
          <w:szCs w:val="28"/>
          <w:lang w:val="uk-UA" w:eastAsia="ru-RU"/>
        </w:rPr>
        <w:t xml:space="preserve"> навчальному закладі </w:t>
      </w:r>
      <w:r w:rsidRPr="00BE4253">
        <w:rPr>
          <w:rFonts w:ascii="Times New Roman" w:eastAsia="Times New Roman" w:hAnsi="Times New Roman" w:cs="Times New Roman"/>
          <w:sz w:val="28"/>
          <w:szCs w:val="28"/>
          <w:lang w:eastAsia="ru-RU"/>
        </w:rPr>
        <w:t xml:space="preserve">створюються умови для реалізації прав і обов’язків учасників освітнього процес. Відповідно до статей 53-55 Закону України </w:t>
      </w:r>
      <w:r w:rsidRPr="00BE4253">
        <w:rPr>
          <w:rFonts w:ascii="Times New Roman" w:eastAsia="Times New Roman" w:hAnsi="Times New Roman" w:cs="Times New Roman"/>
          <w:sz w:val="28"/>
          <w:szCs w:val="28"/>
          <w:lang w:eastAsia="ru-RU"/>
        </w:rPr>
        <w:lastRenderedPageBreak/>
        <w:t>«Про освіту»  реалізує</w:t>
      </w:r>
      <w:r w:rsidRPr="00BE4253">
        <w:rPr>
          <w:rFonts w:ascii="Times New Roman" w:eastAsia="Times New Roman" w:hAnsi="Times New Roman" w:cs="Times New Roman"/>
          <w:sz w:val="28"/>
          <w:szCs w:val="28"/>
          <w:lang w:val="uk-UA" w:eastAsia="ru-RU"/>
        </w:rPr>
        <w:t xml:space="preserve">ться </w:t>
      </w:r>
      <w:r w:rsidRPr="00BE4253">
        <w:rPr>
          <w:rFonts w:ascii="Times New Roman" w:eastAsia="Times New Roman" w:hAnsi="Times New Roman" w:cs="Times New Roman"/>
          <w:sz w:val="28"/>
          <w:szCs w:val="28"/>
          <w:lang w:eastAsia="ru-RU"/>
        </w:rPr>
        <w:t xml:space="preserve"> право на освіту у безпечному та комфортному освітньому середовищі. Норми Закону конкретизовані, сформульовані та закріплені у наступних документах</w:t>
      </w:r>
      <w:proofErr w:type="gramStart"/>
      <w:r w:rsidRPr="00BE4253">
        <w:rPr>
          <w:rFonts w:ascii="Times New Roman" w:eastAsia="Times New Roman" w:hAnsi="Times New Roman" w:cs="Times New Roman"/>
          <w:sz w:val="28"/>
          <w:szCs w:val="28"/>
          <w:lang w:eastAsia="ru-RU"/>
        </w:rPr>
        <w:t xml:space="preserve"> :</w:t>
      </w:r>
      <w:proofErr w:type="gramEnd"/>
      <w:r w:rsidRPr="00BE4253">
        <w:rPr>
          <w:rFonts w:ascii="Times New Roman" w:eastAsia="Times New Roman" w:hAnsi="Times New Roman" w:cs="Times New Roman"/>
          <w:sz w:val="28"/>
          <w:szCs w:val="28"/>
          <w:lang w:eastAsia="ru-RU"/>
        </w:rPr>
        <w:t xml:space="preserve"> </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Статут</w:t>
      </w:r>
      <w:r w:rsidRPr="00BE4253">
        <w:rPr>
          <w:rFonts w:ascii="Times New Roman" w:eastAsia="Times New Roman" w:hAnsi="Times New Roman" w:cs="Times New Roman"/>
          <w:sz w:val="28"/>
          <w:szCs w:val="28"/>
          <w:lang w:val="uk-UA" w:eastAsia="ru-RU"/>
        </w:rPr>
        <w:t>і Сагайдацького НВК</w:t>
      </w:r>
      <w:r w:rsidRPr="00BE4253">
        <w:rPr>
          <w:rFonts w:ascii="Times New Roman" w:eastAsia="Times New Roman" w:hAnsi="Times New Roman" w:cs="Times New Roman"/>
          <w:sz w:val="28"/>
          <w:szCs w:val="28"/>
          <w:lang w:eastAsia="ru-RU"/>
        </w:rPr>
        <w:t xml:space="preserve">; </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Освітн</w:t>
      </w:r>
      <w:r w:rsidRPr="00BE4253">
        <w:rPr>
          <w:rFonts w:ascii="Times New Roman" w:eastAsia="Times New Roman" w:hAnsi="Times New Roman" w:cs="Times New Roman"/>
          <w:sz w:val="28"/>
          <w:szCs w:val="28"/>
          <w:lang w:val="uk-UA" w:eastAsia="ru-RU"/>
        </w:rPr>
        <w:t>ій</w:t>
      </w:r>
      <w:r w:rsidRPr="00BE4253">
        <w:rPr>
          <w:rFonts w:ascii="Times New Roman" w:eastAsia="Times New Roman" w:hAnsi="Times New Roman" w:cs="Times New Roman"/>
          <w:sz w:val="28"/>
          <w:szCs w:val="28"/>
          <w:lang w:eastAsia="ru-RU"/>
        </w:rPr>
        <w:t xml:space="preserve"> програм</w:t>
      </w:r>
      <w:r w:rsidRPr="00BE4253">
        <w:rPr>
          <w:rFonts w:ascii="Times New Roman" w:eastAsia="Times New Roman" w:hAnsi="Times New Roman" w:cs="Times New Roman"/>
          <w:sz w:val="28"/>
          <w:szCs w:val="28"/>
          <w:lang w:val="uk-UA" w:eastAsia="ru-RU"/>
        </w:rPr>
        <w:t>і</w:t>
      </w:r>
      <w:r w:rsidRPr="00BE4253">
        <w:rPr>
          <w:rFonts w:ascii="Times New Roman" w:eastAsia="Times New Roman" w:hAnsi="Times New Roman" w:cs="Times New Roman"/>
          <w:sz w:val="28"/>
          <w:szCs w:val="28"/>
          <w:lang w:eastAsia="ru-RU"/>
        </w:rPr>
        <w:t xml:space="preserve">; </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Правилах для учнів;</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 xml:space="preserve"> Правила</w:t>
      </w:r>
      <w:r w:rsidRPr="00BE4253">
        <w:rPr>
          <w:rFonts w:ascii="Times New Roman" w:eastAsia="Times New Roman" w:hAnsi="Times New Roman" w:cs="Times New Roman"/>
          <w:sz w:val="28"/>
          <w:szCs w:val="28"/>
          <w:lang w:val="uk-UA" w:eastAsia="ru-RU"/>
        </w:rPr>
        <w:t>х</w:t>
      </w:r>
      <w:r w:rsidRPr="00BE4253">
        <w:rPr>
          <w:rFonts w:ascii="Times New Roman" w:eastAsia="Times New Roman" w:hAnsi="Times New Roman" w:cs="Times New Roman"/>
          <w:sz w:val="28"/>
          <w:szCs w:val="28"/>
          <w:lang w:eastAsia="ru-RU"/>
        </w:rPr>
        <w:t xml:space="preserve"> внутрішнього розпорядку. </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eastAsia="ru-RU"/>
        </w:rPr>
        <w:t>Управлінські рішення приймаються з урахуванням пропозицій учасників освітнього процесу</w:t>
      </w:r>
      <w:r w:rsidRPr="00BE4253">
        <w:rPr>
          <w:rFonts w:ascii="Times New Roman" w:eastAsia="Times New Roman" w:hAnsi="Times New Roman" w:cs="Times New Roman"/>
          <w:sz w:val="28"/>
          <w:szCs w:val="28"/>
          <w:lang w:val="uk-UA" w:eastAsia="ru-RU"/>
        </w:rPr>
        <w:t xml:space="preserve">. </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Адміністрація НВК </w:t>
      </w:r>
      <w:r w:rsidRPr="00BE4253">
        <w:rPr>
          <w:rFonts w:ascii="Times New Roman" w:eastAsia="Times New Roman" w:hAnsi="Times New Roman" w:cs="Times New Roman"/>
          <w:sz w:val="28"/>
          <w:szCs w:val="28"/>
          <w:lang w:eastAsia="ru-RU"/>
        </w:rPr>
        <w:t xml:space="preserve"> створює умови для розвитку громадського самоврядування. </w:t>
      </w:r>
      <w:r w:rsidRPr="00BE4253">
        <w:rPr>
          <w:rFonts w:ascii="Times New Roman" w:eastAsia="Times New Roman" w:hAnsi="Times New Roman" w:cs="Times New Roman"/>
          <w:sz w:val="28"/>
          <w:szCs w:val="28"/>
          <w:lang w:val="uk-UA" w:eastAsia="ru-RU"/>
        </w:rPr>
        <w:t>В</w:t>
      </w:r>
      <w:r w:rsidRPr="00BE4253">
        <w:rPr>
          <w:rFonts w:ascii="Times New Roman" w:eastAsia="Times New Roman" w:hAnsi="Times New Roman" w:cs="Times New Roman"/>
          <w:sz w:val="28"/>
          <w:szCs w:val="28"/>
          <w:lang w:eastAsia="ru-RU"/>
        </w:rPr>
        <w:t>ідповідно до статті 28 Закону України «Про освіту» створен</w:t>
      </w:r>
      <w:r w:rsidRPr="00BE4253">
        <w:rPr>
          <w:rFonts w:ascii="Times New Roman" w:eastAsia="Times New Roman" w:hAnsi="Times New Roman" w:cs="Times New Roman"/>
          <w:sz w:val="28"/>
          <w:szCs w:val="28"/>
          <w:lang w:val="uk-UA" w:eastAsia="ru-RU"/>
        </w:rPr>
        <w:t xml:space="preserve">ий </w:t>
      </w:r>
      <w:r w:rsidRPr="00BE4253">
        <w:rPr>
          <w:rFonts w:ascii="Times New Roman" w:eastAsia="Times New Roman" w:hAnsi="Times New Roman" w:cs="Times New Roman"/>
          <w:sz w:val="28"/>
          <w:szCs w:val="28"/>
          <w:lang w:eastAsia="ru-RU"/>
        </w:rPr>
        <w:t>учнівськ</w:t>
      </w:r>
      <w:r w:rsidRPr="00BE4253">
        <w:rPr>
          <w:rFonts w:ascii="Times New Roman" w:eastAsia="Times New Roman" w:hAnsi="Times New Roman" w:cs="Times New Roman"/>
          <w:sz w:val="28"/>
          <w:szCs w:val="28"/>
          <w:lang w:val="uk-UA" w:eastAsia="ru-RU"/>
        </w:rPr>
        <w:t xml:space="preserve">ий парламент, який </w:t>
      </w:r>
      <w:r w:rsidRPr="00BE4253">
        <w:rPr>
          <w:rFonts w:ascii="Times New Roman" w:eastAsia="Times New Roman" w:hAnsi="Times New Roman" w:cs="Times New Roman"/>
          <w:sz w:val="28"/>
          <w:szCs w:val="28"/>
          <w:lang w:eastAsia="ru-RU"/>
        </w:rPr>
        <w:t>уособлює демократичну атмосферу, сприяє розвитку</w:t>
      </w:r>
      <w:r w:rsidRPr="00BE4253">
        <w:rPr>
          <w:rFonts w:ascii="Times New Roman" w:eastAsia="Times New Roman" w:hAnsi="Times New Roman" w:cs="Times New Roman"/>
          <w:sz w:val="28"/>
          <w:szCs w:val="28"/>
          <w:lang w:val="uk-UA" w:eastAsia="ru-RU"/>
        </w:rPr>
        <w:t xml:space="preserve"> у вихованців </w:t>
      </w:r>
      <w:r w:rsidRPr="00BE4253">
        <w:rPr>
          <w:rFonts w:ascii="Times New Roman" w:eastAsia="Times New Roman" w:hAnsi="Times New Roman" w:cs="Times New Roman"/>
          <w:sz w:val="28"/>
          <w:szCs w:val="28"/>
          <w:lang w:eastAsia="ru-RU"/>
        </w:rPr>
        <w:t xml:space="preserve"> громадянськості, організаторських якостей, допомагає педагогічному колективу проводити різноманітні заходи, є їх ініціатором</w:t>
      </w:r>
      <w:r w:rsidRPr="00BE4253">
        <w:rPr>
          <w:rFonts w:ascii="Times New Roman" w:eastAsia="Times New Roman" w:hAnsi="Times New Roman" w:cs="Times New Roman"/>
          <w:sz w:val="28"/>
          <w:szCs w:val="28"/>
          <w:lang w:val="uk-UA" w:eastAsia="ru-RU"/>
        </w:rPr>
        <w:t>.</w:t>
      </w:r>
      <w:r w:rsidRPr="00BE4253">
        <w:rPr>
          <w:rFonts w:ascii="Times New Roman" w:eastAsia="Times New Roman" w:hAnsi="Times New Roman" w:cs="Times New Roman"/>
          <w:sz w:val="28"/>
          <w:szCs w:val="28"/>
          <w:lang w:eastAsia="ru-RU"/>
        </w:rPr>
        <w:t xml:space="preserve"> </w:t>
      </w:r>
      <w:r w:rsidRPr="00BE4253">
        <w:rPr>
          <w:rFonts w:ascii="Times New Roman" w:eastAsia="Times New Roman" w:hAnsi="Times New Roman" w:cs="Times New Roman"/>
          <w:sz w:val="28"/>
          <w:szCs w:val="28"/>
          <w:lang w:val="uk-UA" w:eastAsia="ru-RU"/>
        </w:rPr>
        <w:t xml:space="preserve">Адміністрація та педколектив </w:t>
      </w:r>
      <w:r w:rsidRPr="00BE4253">
        <w:rPr>
          <w:rFonts w:ascii="Times New Roman" w:eastAsia="Times New Roman" w:hAnsi="Times New Roman" w:cs="Times New Roman"/>
          <w:sz w:val="28"/>
          <w:szCs w:val="28"/>
          <w:lang w:eastAsia="ru-RU"/>
        </w:rPr>
        <w:t>створю</w:t>
      </w:r>
      <w:r w:rsidRPr="00BE4253">
        <w:rPr>
          <w:rFonts w:ascii="Times New Roman" w:eastAsia="Times New Roman" w:hAnsi="Times New Roman" w:cs="Times New Roman"/>
          <w:sz w:val="28"/>
          <w:szCs w:val="28"/>
          <w:lang w:val="uk-UA" w:eastAsia="ru-RU"/>
        </w:rPr>
        <w:t>ють</w:t>
      </w:r>
      <w:r w:rsidRPr="00BE4253">
        <w:rPr>
          <w:rFonts w:ascii="Times New Roman" w:eastAsia="Times New Roman" w:hAnsi="Times New Roman" w:cs="Times New Roman"/>
          <w:sz w:val="28"/>
          <w:szCs w:val="28"/>
          <w:lang w:eastAsia="ru-RU"/>
        </w:rPr>
        <w:t xml:space="preserve"> умови для формування відкритого освітнього середовища через залучення учасників освітнього процесу до різноманітних суспільно значущих заходів поза межами </w:t>
      </w:r>
      <w:r w:rsidRPr="00BE4253">
        <w:rPr>
          <w:rFonts w:ascii="Times New Roman" w:eastAsia="Times New Roman" w:hAnsi="Times New Roman" w:cs="Times New Roman"/>
          <w:sz w:val="28"/>
          <w:szCs w:val="28"/>
          <w:lang w:val="uk-UA" w:eastAsia="ru-RU"/>
        </w:rPr>
        <w:t>НВК (враховуючи безпекову ситуацію).</w:t>
      </w:r>
    </w:p>
    <w:p w:rsidR="00BE4253" w:rsidRPr="00BE4253" w:rsidRDefault="00BE4253" w:rsidP="00447711">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Режим роботи та розклад занять враховують вікові особливості здобувачів освіти, відповідають їх освітнім потребам. </w:t>
      </w:r>
      <w:r w:rsidRPr="00BE4253">
        <w:rPr>
          <w:rFonts w:ascii="Times New Roman" w:eastAsia="Times New Roman" w:hAnsi="Times New Roman" w:cs="Times New Roman"/>
          <w:sz w:val="28"/>
          <w:szCs w:val="28"/>
          <w:lang w:eastAsia="ru-RU"/>
        </w:rPr>
        <w:t xml:space="preserve">При затвердженні режиму роботи  враховується, що </w:t>
      </w:r>
      <w:r w:rsidR="00447711">
        <w:rPr>
          <w:rFonts w:ascii="Times New Roman" w:eastAsia="Times New Roman" w:hAnsi="Times New Roman" w:cs="Times New Roman"/>
          <w:sz w:val="28"/>
          <w:szCs w:val="28"/>
          <w:lang w:val="uk-UA" w:eastAsia="ru-RU"/>
        </w:rPr>
        <w:t xml:space="preserve"> 45 учнів перебували</w:t>
      </w:r>
      <w:r w:rsidRPr="00BE4253">
        <w:rPr>
          <w:rFonts w:ascii="Times New Roman" w:eastAsia="Times New Roman" w:hAnsi="Times New Roman" w:cs="Times New Roman"/>
          <w:sz w:val="28"/>
          <w:szCs w:val="28"/>
          <w:lang w:val="uk-UA" w:eastAsia="ru-RU"/>
        </w:rPr>
        <w:t xml:space="preserve"> на </w:t>
      </w:r>
      <w:proofErr w:type="gramStart"/>
      <w:r w:rsidRPr="00BE4253">
        <w:rPr>
          <w:rFonts w:ascii="Times New Roman" w:eastAsia="Times New Roman" w:hAnsi="Times New Roman" w:cs="Times New Roman"/>
          <w:sz w:val="28"/>
          <w:szCs w:val="28"/>
          <w:lang w:val="uk-UA" w:eastAsia="ru-RU"/>
        </w:rPr>
        <w:t>п</w:t>
      </w:r>
      <w:proofErr w:type="gramEnd"/>
      <w:r w:rsidRPr="00BE4253">
        <w:rPr>
          <w:rFonts w:ascii="Times New Roman" w:eastAsia="Times New Roman" w:hAnsi="Times New Roman" w:cs="Times New Roman"/>
          <w:sz w:val="28"/>
          <w:szCs w:val="28"/>
          <w:lang w:val="uk-UA" w:eastAsia="ru-RU"/>
        </w:rPr>
        <w:t>ідвезенні шкільним автобусом до занять та в зворотному напрямку. Вихованці  охоплені гарячим харчуванням. При складанні розкладу враховується оптимальне співвідношення навчального навантаження протягом тижня, правильне чергування протягом дня і тижня предметів природничо-математичного і суспільно-гуманітарного циклів з уроками мистецтва, трудового навчання, технологій, основ здоров’я і фізичної культури;  врахування динаміки розумової працездатності учнів протягом дня та тижня;  оптимальне використання робочого часу педагогічних працівників; ефективне використання матеріально-технічної бази. У закладі створюються умови для реалізації індивідуальних освітніх траєкторій здобувачів освіти, а саме:  індивідуальна траєкторія для учнів, які навчаються індивідуально;  індивідуальна траєкторія з підготовки учнів до олімпіад, турнірів та написання наукових робіт учнів-членів МАН України. Основними недоліками  роботи  були:</w:t>
      </w:r>
    </w:p>
    <w:p w:rsidR="00BE4253" w:rsidRPr="00BE4253" w:rsidRDefault="00BE4253" w:rsidP="00447711">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 недостатній рівень оснащення кабінетів і класних кімнат сучасним обладнанням;</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невідповідність навчально-матеріальної бази та методичного забезпечення освітнього процесу сучасним вимогам;</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недостатній рівень упровадження  інноваційних технологій; </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недостатній рівень  творчої ініціативи педагогічних працівників, презентації досвіду та методичних напрацювань.</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Потребує покращення:</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xml:space="preserve">- якість освітнього процесу; </w:t>
      </w:r>
    </w:p>
    <w:p w:rsidR="00BE4253" w:rsidRPr="00BE4253" w:rsidRDefault="005019E3" w:rsidP="00BE42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стан  роботи з обдарованими діть</w:t>
      </w:r>
      <w:r w:rsidR="00BE4253" w:rsidRPr="00BE4253">
        <w:rPr>
          <w:rFonts w:ascii="Times New Roman" w:eastAsia="Times New Roman" w:hAnsi="Times New Roman" w:cs="Times New Roman"/>
          <w:sz w:val="28"/>
          <w:szCs w:val="28"/>
          <w:lang w:val="uk-UA" w:eastAsia="ru-RU"/>
        </w:rPr>
        <w:t>ми;</w:t>
      </w:r>
    </w:p>
    <w:p w:rsidR="00BE4253" w:rsidRPr="00BE4253" w:rsidRDefault="00BE4253" w:rsidP="00BE4253">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t>- наповнення контентом сайту НВК.</w:t>
      </w:r>
    </w:p>
    <w:p w:rsidR="00BE4253" w:rsidRPr="00BE4253" w:rsidRDefault="00BE4253" w:rsidP="00D475E8">
      <w:pPr>
        <w:spacing w:after="0" w:line="240" w:lineRule="auto"/>
        <w:rPr>
          <w:rFonts w:ascii="Times New Roman" w:eastAsia="Times New Roman" w:hAnsi="Times New Roman" w:cs="Times New Roman"/>
          <w:sz w:val="28"/>
          <w:szCs w:val="28"/>
          <w:lang w:val="uk-UA" w:eastAsia="ru-RU"/>
        </w:rPr>
      </w:pPr>
      <w:r w:rsidRPr="00BE4253">
        <w:rPr>
          <w:rFonts w:ascii="Times New Roman" w:eastAsia="Times New Roman" w:hAnsi="Times New Roman" w:cs="Times New Roman"/>
          <w:sz w:val="28"/>
          <w:szCs w:val="28"/>
          <w:lang w:val="uk-UA" w:eastAsia="ru-RU"/>
        </w:rPr>
        <w:lastRenderedPageBreak/>
        <w:t>З</w:t>
      </w:r>
      <w:r w:rsidR="00D475E8">
        <w:rPr>
          <w:rFonts w:ascii="Times New Roman" w:eastAsia="Times New Roman" w:hAnsi="Times New Roman" w:cs="Times New Roman"/>
          <w:sz w:val="28"/>
          <w:szCs w:val="28"/>
          <w:lang w:eastAsia="ru-RU"/>
        </w:rPr>
        <w:t xml:space="preserve">авдання </w:t>
      </w:r>
      <w:r w:rsidRPr="00BE4253">
        <w:rPr>
          <w:rFonts w:ascii="Times New Roman" w:eastAsia="Times New Roman" w:hAnsi="Times New Roman" w:cs="Times New Roman"/>
          <w:sz w:val="28"/>
          <w:szCs w:val="28"/>
          <w:lang w:eastAsia="ru-RU"/>
        </w:rPr>
        <w:t>к</w:t>
      </w:r>
      <w:r w:rsidR="00D475E8">
        <w:rPr>
          <w:rFonts w:ascii="Times New Roman" w:eastAsia="Times New Roman" w:hAnsi="Times New Roman" w:cs="Times New Roman"/>
          <w:sz w:val="28"/>
          <w:szCs w:val="28"/>
          <w:lang w:val="uk-UA" w:eastAsia="ru-RU"/>
        </w:rPr>
        <w:t>олек</w:t>
      </w:r>
      <w:r w:rsidRPr="00BE4253">
        <w:rPr>
          <w:rFonts w:ascii="Times New Roman" w:eastAsia="Times New Roman" w:hAnsi="Times New Roman" w:cs="Times New Roman"/>
          <w:sz w:val="28"/>
          <w:szCs w:val="28"/>
          <w:lang w:eastAsia="ru-RU"/>
        </w:rPr>
        <w:t>тиву</w:t>
      </w:r>
      <w:r w:rsidRPr="00BE4253">
        <w:rPr>
          <w:rFonts w:ascii="Times New Roman" w:eastAsia="Times New Roman" w:hAnsi="Times New Roman" w:cs="Times New Roman"/>
          <w:sz w:val="28"/>
          <w:szCs w:val="28"/>
          <w:lang w:val="uk-UA" w:eastAsia="ru-RU"/>
        </w:rPr>
        <w:t>:</w:t>
      </w:r>
    </w:p>
    <w:p w:rsidR="00BE4253" w:rsidRPr="00BE4253" w:rsidRDefault="00BE4253" w:rsidP="00D475E8">
      <w:pPr>
        <w:numPr>
          <w:ilvl w:val="0"/>
          <w:numId w:val="1"/>
        </w:numPr>
        <w:spacing w:after="0"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підвищення якості освіти;</w:t>
      </w:r>
    </w:p>
    <w:p w:rsidR="00BE4253" w:rsidRPr="00BE4253" w:rsidRDefault="00BE4253" w:rsidP="00BE4253">
      <w:pPr>
        <w:numPr>
          <w:ilvl w:val="0"/>
          <w:numId w:val="1"/>
        </w:numPr>
        <w:spacing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ефективне управління результатами та якістю навчання;</w:t>
      </w:r>
    </w:p>
    <w:p w:rsidR="00BE4253" w:rsidRPr="00BE4253" w:rsidRDefault="00BE4253" w:rsidP="00BE4253">
      <w:pPr>
        <w:numPr>
          <w:ilvl w:val="0"/>
          <w:numId w:val="1"/>
        </w:numPr>
        <w:spacing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педагогічна взаємодія з батьками;</w:t>
      </w:r>
    </w:p>
    <w:p w:rsidR="00BE4253" w:rsidRPr="00BE4253" w:rsidRDefault="00BE4253" w:rsidP="00BE4253">
      <w:pPr>
        <w:numPr>
          <w:ilvl w:val="0"/>
          <w:numId w:val="1"/>
        </w:numPr>
        <w:spacing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поповнення та оновлення навчально-матеріальної бази;</w:t>
      </w:r>
    </w:p>
    <w:p w:rsidR="00BE4253" w:rsidRPr="00BE4253" w:rsidRDefault="00BE4253" w:rsidP="00BE4253">
      <w:pPr>
        <w:numPr>
          <w:ilvl w:val="0"/>
          <w:numId w:val="1"/>
        </w:numPr>
        <w:spacing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створення в педагогічному колективі умов для креативної діяльності, атмосфери творчості, пошуку нових ідей в організації освітнього процесу;</w:t>
      </w:r>
    </w:p>
    <w:p w:rsidR="00BE4253" w:rsidRPr="00BE4253" w:rsidRDefault="00BE4253" w:rsidP="00BE4253">
      <w:pPr>
        <w:numPr>
          <w:ilvl w:val="0"/>
          <w:numId w:val="1"/>
        </w:numPr>
        <w:spacing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 xml:space="preserve">створення  оптимальних умов для розвитку інтересів, здібностей, творчості здобувачів освіти; </w:t>
      </w:r>
    </w:p>
    <w:p w:rsidR="00BE4253" w:rsidRPr="00BE4253" w:rsidRDefault="00BE4253" w:rsidP="00BE4253">
      <w:pPr>
        <w:numPr>
          <w:ilvl w:val="0"/>
          <w:numId w:val="1"/>
        </w:numPr>
        <w:spacing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оптимізація діяльності щодо попередження правопорушень, негативних проявів у молодіжному середовищі;</w:t>
      </w:r>
    </w:p>
    <w:p w:rsidR="00BE4253" w:rsidRPr="00BE4253" w:rsidRDefault="00BE4253" w:rsidP="00BE4253">
      <w:pPr>
        <w:numPr>
          <w:ilvl w:val="0"/>
          <w:numId w:val="1"/>
        </w:numPr>
        <w:spacing w:line="240" w:lineRule="auto"/>
        <w:contextualSpacing/>
        <w:rPr>
          <w:rFonts w:ascii="Times New Roman" w:eastAsia="Calibri" w:hAnsi="Times New Roman" w:cs="Times New Roman"/>
          <w:sz w:val="28"/>
          <w:szCs w:val="28"/>
          <w:lang w:val="uk-UA"/>
        </w:rPr>
      </w:pPr>
      <w:r w:rsidRPr="00BE4253">
        <w:rPr>
          <w:rFonts w:ascii="Times New Roman" w:eastAsia="Calibri" w:hAnsi="Times New Roman" w:cs="Times New Roman"/>
          <w:sz w:val="28"/>
          <w:szCs w:val="28"/>
          <w:lang w:val="uk-UA"/>
        </w:rPr>
        <w:t xml:space="preserve">орієнтація виховної діяльності навчального закладу на реалізацію патріотичної складової. </w:t>
      </w:r>
    </w:p>
    <w:p w:rsidR="00BE4253" w:rsidRPr="00BE4253" w:rsidRDefault="00BE4253" w:rsidP="00BE4253">
      <w:pPr>
        <w:spacing w:line="240" w:lineRule="auto"/>
        <w:rPr>
          <w:rFonts w:ascii="Times New Roman" w:eastAsia="Times New Roman" w:hAnsi="Times New Roman" w:cs="Times New Roman"/>
          <w:sz w:val="28"/>
          <w:szCs w:val="28"/>
          <w:lang w:eastAsia="ru-RU"/>
        </w:rPr>
      </w:pPr>
    </w:p>
    <w:p w:rsidR="00BE4253" w:rsidRPr="00BE4253" w:rsidRDefault="00BE4253" w:rsidP="00BE4253">
      <w:pPr>
        <w:spacing w:line="240" w:lineRule="auto"/>
        <w:rPr>
          <w:rFonts w:ascii="Times New Roman" w:eastAsia="Times New Roman" w:hAnsi="Times New Roman" w:cs="Times New Roman"/>
          <w:sz w:val="28"/>
          <w:szCs w:val="28"/>
          <w:lang w:eastAsia="ru-RU"/>
        </w:rPr>
      </w:pPr>
    </w:p>
    <w:p w:rsidR="00BE4253" w:rsidRPr="00D475E8" w:rsidRDefault="00BE4253" w:rsidP="00BE4253">
      <w:pPr>
        <w:spacing w:line="240" w:lineRule="auto"/>
        <w:rPr>
          <w:rFonts w:ascii="Times New Roman" w:eastAsia="Times New Roman" w:hAnsi="Times New Roman" w:cs="Times New Roman"/>
          <w:sz w:val="28"/>
          <w:szCs w:val="28"/>
          <w:lang w:val="uk-UA" w:eastAsia="ru-RU"/>
        </w:rPr>
      </w:pPr>
    </w:p>
    <w:sectPr w:rsidR="00BE4253" w:rsidRPr="00D475E8" w:rsidSect="00BE4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31405"/>
    <w:multiLevelType w:val="hybridMultilevel"/>
    <w:tmpl w:val="779645CC"/>
    <w:lvl w:ilvl="0" w:tplc="B93E0524">
      <w:start w:val="9"/>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6E"/>
    <w:rsid w:val="00051338"/>
    <w:rsid w:val="002A256E"/>
    <w:rsid w:val="00355DCA"/>
    <w:rsid w:val="00447711"/>
    <w:rsid w:val="005019E3"/>
    <w:rsid w:val="005724F5"/>
    <w:rsid w:val="007E02A7"/>
    <w:rsid w:val="00BA30FB"/>
    <w:rsid w:val="00BE4253"/>
    <w:rsid w:val="00C11243"/>
    <w:rsid w:val="00C8041D"/>
    <w:rsid w:val="00CA345D"/>
    <w:rsid w:val="00D475E8"/>
    <w:rsid w:val="00ED3074"/>
    <w:rsid w:val="00F1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0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30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0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3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853113530">
      <w:bodyDiv w:val="1"/>
      <w:marLeft w:val="0"/>
      <w:marRight w:val="0"/>
      <w:marTop w:val="0"/>
      <w:marBottom w:val="0"/>
      <w:divBdr>
        <w:top w:val="none" w:sz="0" w:space="0" w:color="auto"/>
        <w:left w:val="none" w:sz="0" w:space="0" w:color="auto"/>
        <w:bottom w:val="none" w:sz="0" w:space="0" w:color="auto"/>
        <w:right w:val="none" w:sz="0" w:space="0" w:color="auto"/>
      </w:divBdr>
    </w:div>
    <w:div w:id="20282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2B9A-E71F-4069-8759-46C5567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16</cp:revision>
  <cp:lastPrinted>2024-08-30T04:46:00Z</cp:lastPrinted>
  <dcterms:created xsi:type="dcterms:W3CDTF">2024-08-29T08:29:00Z</dcterms:created>
  <dcterms:modified xsi:type="dcterms:W3CDTF">2025-04-14T09:16:00Z</dcterms:modified>
</cp:coreProperties>
</file>